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79225867"/>
        <w:docPartObj>
          <w:docPartGallery w:val="Cover Pages"/>
          <w:docPartUnique/>
        </w:docPartObj>
      </w:sdtPr>
      <w:sdtEndPr>
        <w:rPr>
          <w:rFonts w:ascii="Open Sans" w:eastAsia="Times New Roman" w:hAnsi="Open Sans" w:cs="Open Sans"/>
          <w:sz w:val="20"/>
          <w:szCs w:val="20"/>
        </w:rPr>
      </w:sdtEndPr>
      <w:sdtContent>
        <w:p w14:paraId="29430511" w14:textId="609A37B4" w:rsidR="006E6C47" w:rsidRDefault="00A7387E" w:rsidP="00A44B47">
          <w:pPr>
            <w:ind w:left="-426"/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07766">
            <w:rPr>
              <w:rFonts w:ascii="Open Sans" w:eastAsia="Arial" w:hAnsi="Open Sans" w:cs="Open Sans"/>
              <w:bCs/>
              <w:color w:val="0070C0"/>
              <w:sz w:val="36"/>
              <w:szCs w:val="36"/>
            </w:rPr>
            <w:t>BROCHURE VOOR EXPOSANTEN</w:t>
          </w:r>
          <w:r w:rsidRPr="00907766">
            <w:rPr>
              <w:noProof/>
              <w:color w:val="0070C0"/>
            </w:rPr>
            <w:t xml:space="preserve"> </w:t>
          </w:r>
          <w:r w:rsidR="00192E7F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4331F50" wp14:editId="1D67845B">
                <wp:simplePos x="0" y="0"/>
                <wp:positionH relativeFrom="margin">
                  <wp:posOffset>1691005</wp:posOffset>
                </wp:positionH>
                <wp:positionV relativeFrom="paragraph">
                  <wp:posOffset>5109703</wp:posOffset>
                </wp:positionV>
                <wp:extent cx="4498801" cy="2519328"/>
                <wp:effectExtent l="133350" t="114300" r="130810" b="167005"/>
                <wp:wrapNone/>
                <wp:docPr id="1057348990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7348990" name="Afbeelding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8801" cy="25193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00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978AF8D" wp14:editId="4E73C637">
                    <wp:simplePos x="0" y="0"/>
                    <wp:positionH relativeFrom="column">
                      <wp:posOffset>-353530</wp:posOffset>
                    </wp:positionH>
                    <wp:positionV relativeFrom="paragraph">
                      <wp:posOffset>715250</wp:posOffset>
                    </wp:positionV>
                    <wp:extent cx="6667995" cy="5700156"/>
                    <wp:effectExtent l="0" t="0" r="0" b="0"/>
                    <wp:wrapNone/>
                    <wp:docPr id="122" name="Tekstvak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67995" cy="57001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Open Sans" w:eastAsia="Arial" w:hAnsi="Open Sans" w:cs="Open Sans"/>
                                    <w:b/>
                                    <w:sz w:val="68"/>
                                    <w:szCs w:val="20"/>
                                    <w:lang w:val="fr-BE"/>
                                  </w:rPr>
                                  <w:alias w:val="Titel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E2A61A7" w14:textId="2954F7F7" w:rsidR="006E6C47" w:rsidRPr="009D7C6D" w:rsidRDefault="00F55D5F">
                                    <w:pPr>
                                      <w:pStyle w:val="Geenafstand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Fonts w:ascii="Open Sans" w:eastAsiaTheme="majorEastAsia" w:hAnsi="Open Sans" w:cs="Open Sans"/>
                                        <w:sz w:val="108"/>
                                        <w:szCs w:val="108"/>
                                        <w:lang w:val="fr-BE"/>
                                      </w:rPr>
                                    </w:pPr>
                                    <w:r w:rsidRPr="009D7C6D">
                                      <w:rPr>
                                        <w:rFonts w:ascii="Open Sans" w:eastAsia="Arial" w:hAnsi="Open Sans" w:cs="Open Sans"/>
                                        <w:b/>
                                        <w:sz w:val="68"/>
                                        <w:szCs w:val="20"/>
                                        <w:lang w:val="fr-BE"/>
                                      </w:rPr>
                                      <w:t>VAKBEURS ORTHOPEDISCHE TECHNOLOGIEËN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Open Sans" w:hAnsi="Open Sans" w:cs="Open Sans"/>
                                    <w:caps/>
                                    <w:color w:val="191B0E" w:themeColor="text2"/>
                                    <w:sz w:val="44"/>
                                    <w:szCs w:val="44"/>
                                    <w:lang w:val="fr-BE"/>
                                  </w:rPr>
                                  <w:alias w:val="Ondertitel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AF13F99" w14:textId="64AB92B5" w:rsidR="006E6C47" w:rsidRPr="009D7C6D" w:rsidRDefault="00CE40CE">
                                    <w:pPr>
                                      <w:pStyle w:val="Geenafstand"/>
                                      <w:spacing w:before="240"/>
                                      <w:rPr>
                                        <w:caps/>
                                        <w:color w:val="191B0E" w:themeColor="text2"/>
                                        <w:sz w:val="36"/>
                                        <w:szCs w:val="36"/>
                                        <w:lang w:val="fr-BE"/>
                                      </w:rPr>
                                    </w:pPr>
                                    <w:r w:rsidRPr="009D7C6D"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>Maison</w:t>
                                    </w:r>
                                    <w:r w:rsidR="009D7C6D" w:rsidRPr="009D7C6D"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 xml:space="preserve"> De la p</w:t>
                                    </w:r>
                                    <w:r w:rsidR="009D7C6D"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>oste                                      9 MAART 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78AF8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22" o:spid="_x0000_s1026" type="#_x0000_t202" style="position:absolute;left:0;text-align:left;margin-left:-27.85pt;margin-top:56.3pt;width:525.05pt;height:44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="Open Sans" w:eastAsia="Arial" w:hAnsi="Open Sans" w:cs="Open Sans"/>
                              <w:b/>
                              <w:sz w:val="68"/>
                              <w:szCs w:val="20"/>
                              <w:lang w:val="fr-BE"/>
                            </w:rPr>
                            <w:alias w:val="Titel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E2A61A7" w14:textId="2954F7F7" w:rsidR="006E6C47" w:rsidRPr="009D7C6D" w:rsidRDefault="00F55D5F">
                              <w:pPr>
                                <w:pStyle w:val="Geenafstand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ascii="Open Sans" w:eastAsiaTheme="majorEastAsia" w:hAnsi="Open Sans" w:cs="Open Sans"/>
                                  <w:sz w:val="108"/>
                                  <w:szCs w:val="108"/>
                                  <w:lang w:val="fr-BE"/>
                                </w:rPr>
                              </w:pPr>
                              <w:r w:rsidRPr="009D7C6D">
                                <w:rPr>
                                  <w:rFonts w:ascii="Open Sans" w:eastAsia="Arial" w:hAnsi="Open Sans" w:cs="Open Sans"/>
                                  <w:b/>
                                  <w:sz w:val="68"/>
                                  <w:szCs w:val="20"/>
                                  <w:lang w:val="fr-BE"/>
                                </w:rPr>
                                <w:t>VAKBEURS ORTHOPEDISCHE TECHNOLOGIEËN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Open Sans" w:hAnsi="Open Sans" w:cs="Open Sans"/>
                              <w:caps/>
                              <w:color w:val="191B0E" w:themeColor="text2"/>
                              <w:sz w:val="44"/>
                              <w:szCs w:val="44"/>
                              <w:lang w:val="fr-BE"/>
                            </w:rPr>
                            <w:alias w:val="Ondertitel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AF13F99" w14:textId="64AB92B5" w:rsidR="006E6C47" w:rsidRPr="009D7C6D" w:rsidRDefault="00CE40CE">
                              <w:pPr>
                                <w:pStyle w:val="Geenafstand"/>
                                <w:spacing w:before="240"/>
                                <w:rPr>
                                  <w:caps/>
                                  <w:color w:val="191B0E" w:themeColor="text2"/>
                                  <w:sz w:val="36"/>
                                  <w:szCs w:val="36"/>
                                  <w:lang w:val="fr-BE"/>
                                </w:rPr>
                              </w:pPr>
                              <w:r w:rsidRPr="009D7C6D"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>Maison</w:t>
                              </w:r>
                              <w:r w:rsidR="009D7C6D" w:rsidRPr="009D7C6D"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 xml:space="preserve"> De la p</w:t>
                              </w:r>
                              <w:r w:rsidR="009D7C6D"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>oste                                      9 MAART 2024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A30028">
            <w:rPr>
              <w:rFonts w:ascii="Open Sans" w:eastAsia="Times New Roman" w:hAnsi="Open Sans" w:cs="Open Sans"/>
              <w:noProof/>
              <w:sz w:val="20"/>
              <w:szCs w:val="20"/>
            </w:rPr>
            <w:drawing>
              <wp:inline distT="0" distB="0" distL="0" distR="0" wp14:anchorId="47CE29F3" wp14:editId="5A95B2A8">
                <wp:extent cx="2379991" cy="1200150"/>
                <wp:effectExtent l="0" t="0" r="1270" b="0"/>
                <wp:docPr id="27" name="Afbeelding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Afbeelding 27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8240" cy="121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F835862" w14:textId="33B7AF3C" w:rsidR="00DF628C" w:rsidRDefault="00DF628C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br w:type="page"/>
      </w:r>
    </w:p>
    <w:p w14:paraId="512E8BEE" w14:textId="6876466B" w:rsidR="00DE358E" w:rsidRPr="007F0385" w:rsidRDefault="0098637E" w:rsidP="007F0385">
      <w:pPr>
        <w:spacing w:line="0" w:lineRule="atLeast"/>
        <w:ind w:left="260"/>
        <w:rPr>
          <w:rFonts w:ascii="Open Sans" w:eastAsia="Arial" w:hAnsi="Open Sans" w:cs="Open Sans"/>
          <w:b/>
          <w:color w:val="333333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lastRenderedPageBreak/>
        <w:t>INTRO</w:t>
      </w:r>
    </w:p>
    <w:p w14:paraId="4C342EA7" w14:textId="52DAD2BE" w:rsidR="00DE358E" w:rsidRPr="007F0385" w:rsidRDefault="00DE358E" w:rsidP="007F0385">
      <w:pPr>
        <w:spacing w:line="257" w:lineRule="exact"/>
        <w:rPr>
          <w:rFonts w:ascii="Open Sans" w:eastAsia="Times New Roman" w:hAnsi="Open Sans" w:cs="Open Sans"/>
          <w:sz w:val="20"/>
          <w:szCs w:val="20"/>
        </w:rPr>
      </w:pPr>
    </w:p>
    <w:p w14:paraId="5B148E05" w14:textId="527607B9" w:rsidR="00DE358E" w:rsidRDefault="00A44B47" w:rsidP="007F0385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 xml:space="preserve">Op </w:t>
      </w:r>
      <w:r w:rsidRPr="00A44B47">
        <w:rPr>
          <w:rFonts w:ascii="Open Sans" w:eastAsia="Arial" w:hAnsi="Open Sans" w:cs="Open Sans"/>
          <w:b/>
          <w:bCs/>
          <w:sz w:val="20"/>
          <w:szCs w:val="20"/>
        </w:rPr>
        <w:t>9 maart 2024</w:t>
      </w:r>
      <w:r>
        <w:rPr>
          <w:rFonts w:ascii="Open Sans" w:eastAsia="Arial" w:hAnsi="Open Sans" w:cs="Open Sans"/>
          <w:sz w:val="20"/>
          <w:szCs w:val="20"/>
        </w:rPr>
        <w:t xml:space="preserve"> lanceren we </w:t>
      </w:r>
      <w:r w:rsidR="00907766">
        <w:rPr>
          <w:rFonts w:ascii="Open Sans" w:eastAsia="Arial" w:hAnsi="Open Sans" w:cs="Open Sans"/>
          <w:sz w:val="20"/>
          <w:szCs w:val="20"/>
        </w:rPr>
        <w:t>een</w:t>
      </w:r>
      <w:r>
        <w:rPr>
          <w:rFonts w:ascii="Open Sans" w:eastAsia="Arial" w:hAnsi="Open Sans" w:cs="Open Sans"/>
          <w:sz w:val="20"/>
          <w:szCs w:val="20"/>
        </w:rPr>
        <w:t xml:space="preserve"> vernieuwd concept: </w:t>
      </w:r>
      <w:r w:rsidR="00DE358E" w:rsidRPr="007F0385">
        <w:rPr>
          <w:rFonts w:ascii="Open Sans" w:eastAsia="Arial" w:hAnsi="Open Sans" w:cs="Open Sans"/>
          <w:sz w:val="20"/>
          <w:szCs w:val="20"/>
        </w:rPr>
        <w:t xml:space="preserve">de </w:t>
      </w:r>
      <w:r w:rsidR="003C3C00">
        <w:rPr>
          <w:rFonts w:ascii="Open Sans" w:eastAsia="Arial" w:hAnsi="Open Sans" w:cs="Open Sans"/>
          <w:sz w:val="20"/>
          <w:szCs w:val="20"/>
        </w:rPr>
        <w:t>eerste exclusieve VAKBEURS ORTHOPEDISCHE TECHNOLOGIE</w:t>
      </w:r>
      <w:r w:rsidR="009D0614">
        <w:rPr>
          <w:rFonts w:ascii="Open Sans" w:eastAsia="Arial" w:hAnsi="Open Sans" w:cs="Open Sans"/>
          <w:sz w:val="20"/>
          <w:szCs w:val="20"/>
        </w:rPr>
        <w:t>ËN</w:t>
      </w:r>
      <w:r w:rsidR="00A7387E">
        <w:rPr>
          <w:rFonts w:ascii="Open Sans" w:eastAsia="Arial" w:hAnsi="Open Sans" w:cs="Open Sans"/>
          <w:sz w:val="20"/>
          <w:szCs w:val="20"/>
        </w:rPr>
        <w:t xml:space="preserve"> </w:t>
      </w:r>
      <w:r w:rsidR="00907766">
        <w:rPr>
          <w:rFonts w:ascii="Open Sans" w:eastAsia="Arial" w:hAnsi="Open Sans" w:cs="Open Sans"/>
          <w:sz w:val="20"/>
          <w:szCs w:val="20"/>
        </w:rPr>
        <w:t xml:space="preserve">in België </w:t>
      </w:r>
      <w:r w:rsidR="00A7387E">
        <w:rPr>
          <w:rFonts w:ascii="Open Sans" w:eastAsia="Arial" w:hAnsi="Open Sans" w:cs="Open Sans"/>
          <w:sz w:val="20"/>
          <w:szCs w:val="20"/>
        </w:rPr>
        <w:t xml:space="preserve">waar </w:t>
      </w:r>
      <w:r w:rsidR="00F857FA">
        <w:rPr>
          <w:rFonts w:ascii="Open Sans" w:eastAsia="Arial" w:hAnsi="Open Sans" w:cs="Open Sans"/>
          <w:sz w:val="20"/>
          <w:szCs w:val="20"/>
        </w:rPr>
        <w:t xml:space="preserve">via partnerschappen </w:t>
      </w:r>
      <w:r w:rsidR="00A7387E">
        <w:rPr>
          <w:rFonts w:ascii="Open Sans" w:eastAsia="Arial" w:hAnsi="Open Sans" w:cs="Open Sans"/>
          <w:sz w:val="20"/>
          <w:szCs w:val="20"/>
        </w:rPr>
        <w:t>meer mogelijkheden gegeven worden aan de leveranciers om in contact te komen met hun ‘</w:t>
      </w:r>
      <w:r w:rsidR="00D813D6">
        <w:rPr>
          <w:rFonts w:ascii="Open Sans" w:eastAsia="Arial" w:hAnsi="Open Sans" w:cs="Open Sans"/>
          <w:sz w:val="20"/>
          <w:szCs w:val="20"/>
        </w:rPr>
        <w:t>klanten</w:t>
      </w:r>
      <w:r w:rsidR="00290C07">
        <w:rPr>
          <w:rFonts w:ascii="Open Sans" w:eastAsia="Arial" w:hAnsi="Open Sans" w:cs="Open Sans"/>
          <w:sz w:val="20"/>
          <w:szCs w:val="20"/>
        </w:rPr>
        <w:t>’.</w:t>
      </w:r>
      <w:r>
        <w:rPr>
          <w:rFonts w:ascii="Open Sans" w:eastAsia="Arial" w:hAnsi="Open Sans" w:cs="Open Sans"/>
          <w:sz w:val="20"/>
          <w:szCs w:val="20"/>
        </w:rPr>
        <w:t xml:space="preserve"> </w:t>
      </w:r>
    </w:p>
    <w:p w14:paraId="372530F4" w14:textId="77777777" w:rsidR="00F857FA" w:rsidRDefault="00A7387E" w:rsidP="00F857FA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 xml:space="preserve">Ja, dit jaar spreken we van ‘partners’, </w:t>
      </w:r>
      <w:r w:rsidR="005765C1">
        <w:rPr>
          <w:rFonts w:ascii="Open Sans" w:eastAsia="Arial" w:hAnsi="Open Sans" w:cs="Open Sans"/>
          <w:sz w:val="20"/>
          <w:szCs w:val="20"/>
        </w:rPr>
        <w:t xml:space="preserve">en </w:t>
      </w:r>
      <w:r>
        <w:rPr>
          <w:rFonts w:ascii="Open Sans" w:eastAsia="Arial" w:hAnsi="Open Sans" w:cs="Open Sans"/>
          <w:sz w:val="20"/>
          <w:szCs w:val="20"/>
        </w:rPr>
        <w:t>van ‘</w:t>
      </w:r>
      <w:r w:rsidRPr="00652DBF">
        <w:rPr>
          <w:rFonts w:ascii="Open Sans" w:eastAsia="Arial" w:hAnsi="Open Sans" w:cs="Open Sans"/>
          <w:b/>
          <w:bCs/>
          <w:sz w:val="20"/>
          <w:szCs w:val="20"/>
        </w:rPr>
        <w:t>partnerschappen’</w:t>
      </w:r>
      <w:r>
        <w:rPr>
          <w:rFonts w:ascii="Open Sans" w:eastAsia="Arial" w:hAnsi="Open Sans" w:cs="Open Sans"/>
          <w:sz w:val="20"/>
          <w:szCs w:val="20"/>
        </w:rPr>
        <w:t xml:space="preserve">. </w:t>
      </w:r>
    </w:p>
    <w:p w14:paraId="59CE1405" w14:textId="678F2A20" w:rsidR="00652DBF" w:rsidRDefault="005765C1" w:rsidP="00F857FA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>De insteek is om s</w:t>
      </w:r>
      <w:r w:rsidR="00A7387E">
        <w:rPr>
          <w:rFonts w:ascii="Open Sans" w:eastAsia="Arial" w:hAnsi="Open Sans" w:cs="Open Sans"/>
          <w:sz w:val="20"/>
          <w:szCs w:val="20"/>
        </w:rPr>
        <w:t>amen</w:t>
      </w:r>
      <w:r>
        <w:rPr>
          <w:rFonts w:ascii="Open Sans" w:eastAsia="Arial" w:hAnsi="Open Sans" w:cs="Open Sans"/>
          <w:sz w:val="20"/>
          <w:szCs w:val="20"/>
        </w:rPr>
        <w:t xml:space="preserve"> met de </w:t>
      </w:r>
      <w:r w:rsidR="00D813D6">
        <w:rPr>
          <w:rFonts w:ascii="Open Sans" w:eastAsia="Arial" w:hAnsi="Open Sans" w:cs="Open Sans"/>
          <w:sz w:val="20"/>
          <w:szCs w:val="20"/>
        </w:rPr>
        <w:t>erkende orthopedische technologen</w:t>
      </w:r>
      <w:r>
        <w:rPr>
          <w:rFonts w:ascii="Open Sans" w:eastAsia="Arial" w:hAnsi="Open Sans" w:cs="Open Sans"/>
          <w:sz w:val="20"/>
          <w:szCs w:val="20"/>
        </w:rPr>
        <w:t>, met de BBOT en de industrie</w:t>
      </w:r>
      <w:r w:rsidR="00A7387E">
        <w:rPr>
          <w:rFonts w:ascii="Open Sans" w:eastAsia="Arial" w:hAnsi="Open Sans" w:cs="Open Sans"/>
          <w:sz w:val="20"/>
          <w:szCs w:val="20"/>
        </w:rPr>
        <w:t xml:space="preserve"> de zorg </w:t>
      </w:r>
      <w:r>
        <w:rPr>
          <w:rFonts w:ascii="Open Sans" w:eastAsia="Arial" w:hAnsi="Open Sans" w:cs="Open Sans"/>
          <w:sz w:val="20"/>
          <w:szCs w:val="20"/>
        </w:rPr>
        <w:t>te optimaliseren</w:t>
      </w:r>
      <w:r w:rsidR="00A7387E">
        <w:rPr>
          <w:rFonts w:ascii="Open Sans" w:eastAsia="Arial" w:hAnsi="Open Sans" w:cs="Open Sans"/>
          <w:sz w:val="20"/>
          <w:szCs w:val="20"/>
        </w:rPr>
        <w:t xml:space="preserve"> door een goede </w:t>
      </w:r>
      <w:r>
        <w:rPr>
          <w:rFonts w:ascii="Open Sans" w:eastAsia="Arial" w:hAnsi="Open Sans" w:cs="Open Sans"/>
          <w:sz w:val="20"/>
          <w:szCs w:val="20"/>
        </w:rPr>
        <w:t xml:space="preserve">onderlinge </w:t>
      </w:r>
      <w:r w:rsidR="00A7387E">
        <w:rPr>
          <w:rFonts w:ascii="Open Sans" w:eastAsia="Arial" w:hAnsi="Open Sans" w:cs="Open Sans"/>
          <w:sz w:val="20"/>
          <w:szCs w:val="20"/>
        </w:rPr>
        <w:t xml:space="preserve">communicatie, </w:t>
      </w:r>
      <w:r>
        <w:rPr>
          <w:rFonts w:ascii="Open Sans" w:eastAsia="Arial" w:hAnsi="Open Sans" w:cs="Open Sans"/>
          <w:sz w:val="20"/>
          <w:szCs w:val="20"/>
        </w:rPr>
        <w:t xml:space="preserve">door mee te denken </w:t>
      </w:r>
      <w:r w:rsidR="00A7387E">
        <w:rPr>
          <w:rFonts w:ascii="Open Sans" w:eastAsia="Arial" w:hAnsi="Open Sans" w:cs="Open Sans"/>
          <w:sz w:val="20"/>
          <w:szCs w:val="20"/>
        </w:rPr>
        <w:t>over trajecten</w:t>
      </w:r>
      <w:r>
        <w:rPr>
          <w:rFonts w:ascii="Open Sans" w:eastAsia="Arial" w:hAnsi="Open Sans" w:cs="Open Sans"/>
          <w:sz w:val="20"/>
          <w:szCs w:val="20"/>
        </w:rPr>
        <w:t xml:space="preserve"> en dossiers. Om</w:t>
      </w:r>
      <w:r w:rsidR="00A7387E">
        <w:rPr>
          <w:rFonts w:ascii="Open Sans" w:eastAsia="Arial" w:hAnsi="Open Sans" w:cs="Open Sans"/>
          <w:sz w:val="20"/>
          <w:szCs w:val="20"/>
        </w:rPr>
        <w:t xml:space="preserve"> producten die in de pipeline zitten </w:t>
      </w:r>
      <w:r>
        <w:rPr>
          <w:rFonts w:ascii="Open Sans" w:eastAsia="Arial" w:hAnsi="Open Sans" w:cs="Open Sans"/>
          <w:sz w:val="20"/>
          <w:szCs w:val="20"/>
        </w:rPr>
        <w:t>te</w:t>
      </w:r>
      <w:r w:rsidR="00A7387E">
        <w:rPr>
          <w:rFonts w:ascii="Open Sans" w:eastAsia="Arial" w:hAnsi="Open Sans" w:cs="Open Sans"/>
          <w:sz w:val="20"/>
          <w:szCs w:val="20"/>
        </w:rPr>
        <w:t xml:space="preserve"> integreren in de verstrekkingen, </w:t>
      </w:r>
      <w:r>
        <w:rPr>
          <w:rFonts w:ascii="Open Sans" w:eastAsia="Arial" w:hAnsi="Open Sans" w:cs="Open Sans"/>
          <w:sz w:val="20"/>
          <w:szCs w:val="20"/>
        </w:rPr>
        <w:t xml:space="preserve">om </w:t>
      </w:r>
      <w:r w:rsidR="00A7387E">
        <w:rPr>
          <w:rFonts w:ascii="Open Sans" w:eastAsia="Arial" w:hAnsi="Open Sans" w:cs="Open Sans"/>
          <w:sz w:val="20"/>
          <w:szCs w:val="20"/>
        </w:rPr>
        <w:t xml:space="preserve">een budgettaire balans </w:t>
      </w:r>
      <w:r>
        <w:rPr>
          <w:rFonts w:ascii="Open Sans" w:eastAsia="Arial" w:hAnsi="Open Sans" w:cs="Open Sans"/>
          <w:sz w:val="20"/>
          <w:szCs w:val="20"/>
        </w:rPr>
        <w:t xml:space="preserve">te </w:t>
      </w:r>
      <w:r w:rsidR="00A7387E">
        <w:rPr>
          <w:rFonts w:ascii="Open Sans" w:eastAsia="Arial" w:hAnsi="Open Sans" w:cs="Open Sans"/>
          <w:sz w:val="20"/>
          <w:szCs w:val="20"/>
        </w:rPr>
        <w:t xml:space="preserve">vinden </w:t>
      </w:r>
      <w:r w:rsidR="00F857FA">
        <w:rPr>
          <w:rFonts w:ascii="Open Sans" w:eastAsia="Arial" w:hAnsi="Open Sans" w:cs="Open Sans"/>
          <w:sz w:val="20"/>
          <w:szCs w:val="20"/>
        </w:rPr>
        <w:t>op RIZIV</w:t>
      </w:r>
      <w:r w:rsidR="00907766">
        <w:rPr>
          <w:rFonts w:ascii="Open Sans" w:eastAsia="Arial" w:hAnsi="Open Sans" w:cs="Open Sans"/>
          <w:sz w:val="20"/>
          <w:szCs w:val="20"/>
        </w:rPr>
        <w:t>-</w:t>
      </w:r>
      <w:r w:rsidR="00F857FA">
        <w:rPr>
          <w:rFonts w:ascii="Open Sans" w:eastAsia="Arial" w:hAnsi="Open Sans" w:cs="Open Sans"/>
          <w:sz w:val="20"/>
          <w:szCs w:val="20"/>
        </w:rPr>
        <w:t xml:space="preserve"> en regionaal niveau </w:t>
      </w:r>
      <w:r w:rsidR="00A7387E">
        <w:rPr>
          <w:rFonts w:ascii="Open Sans" w:eastAsia="Arial" w:hAnsi="Open Sans" w:cs="Open Sans"/>
          <w:sz w:val="20"/>
          <w:szCs w:val="20"/>
        </w:rPr>
        <w:t>door gezamenlijk overleg, in onderling begrip en met respect voor elkaars doelen</w:t>
      </w:r>
      <w:r w:rsidR="00D813D6">
        <w:rPr>
          <w:rFonts w:ascii="Open Sans" w:eastAsia="Arial" w:hAnsi="Open Sans" w:cs="Open Sans"/>
          <w:sz w:val="20"/>
          <w:szCs w:val="20"/>
        </w:rPr>
        <w:t xml:space="preserve"> en belangen</w:t>
      </w:r>
      <w:r w:rsidR="00A7387E">
        <w:rPr>
          <w:rFonts w:ascii="Open Sans" w:eastAsia="Arial" w:hAnsi="Open Sans" w:cs="Open Sans"/>
          <w:sz w:val="20"/>
          <w:szCs w:val="20"/>
        </w:rPr>
        <w:t xml:space="preserve">. </w:t>
      </w:r>
      <w:r>
        <w:rPr>
          <w:rFonts w:ascii="Open Sans" w:eastAsia="Arial" w:hAnsi="Open Sans" w:cs="Open Sans"/>
          <w:sz w:val="20"/>
          <w:szCs w:val="20"/>
        </w:rPr>
        <w:t xml:space="preserve">Dit kan de industrie </w:t>
      </w:r>
      <w:r w:rsidR="006D036F">
        <w:rPr>
          <w:rFonts w:ascii="Open Sans" w:eastAsia="Arial" w:hAnsi="Open Sans" w:cs="Open Sans"/>
          <w:sz w:val="20"/>
          <w:szCs w:val="20"/>
        </w:rPr>
        <w:t xml:space="preserve">o. a. </w:t>
      </w:r>
      <w:r>
        <w:rPr>
          <w:rFonts w:ascii="Open Sans" w:eastAsia="Arial" w:hAnsi="Open Sans" w:cs="Open Sans"/>
          <w:sz w:val="20"/>
          <w:szCs w:val="20"/>
        </w:rPr>
        <w:t xml:space="preserve">bereiken door </w:t>
      </w:r>
      <w:r w:rsidR="00D813D6">
        <w:rPr>
          <w:rFonts w:ascii="Open Sans" w:eastAsia="Arial" w:hAnsi="Open Sans" w:cs="Open Sans"/>
          <w:sz w:val="20"/>
          <w:szCs w:val="20"/>
        </w:rPr>
        <w:t xml:space="preserve">de erkende orthopedische technologen </w:t>
      </w:r>
      <w:r w:rsidR="00A7387E">
        <w:rPr>
          <w:rFonts w:ascii="Open Sans" w:eastAsia="Arial" w:hAnsi="Open Sans" w:cs="Open Sans"/>
          <w:sz w:val="20"/>
          <w:szCs w:val="20"/>
        </w:rPr>
        <w:t>grondig</w:t>
      </w:r>
      <w:r>
        <w:rPr>
          <w:rFonts w:ascii="Open Sans" w:eastAsia="Arial" w:hAnsi="Open Sans" w:cs="Open Sans"/>
          <w:sz w:val="20"/>
          <w:szCs w:val="20"/>
        </w:rPr>
        <w:t xml:space="preserve"> te</w:t>
      </w:r>
      <w:r w:rsidR="00A7387E">
        <w:rPr>
          <w:rFonts w:ascii="Open Sans" w:eastAsia="Arial" w:hAnsi="Open Sans" w:cs="Open Sans"/>
          <w:sz w:val="20"/>
          <w:szCs w:val="20"/>
        </w:rPr>
        <w:t xml:space="preserve"> informeren over hun </w:t>
      </w:r>
      <w:r>
        <w:rPr>
          <w:rFonts w:ascii="Open Sans" w:eastAsia="Arial" w:hAnsi="Open Sans" w:cs="Open Sans"/>
          <w:sz w:val="20"/>
          <w:szCs w:val="20"/>
        </w:rPr>
        <w:t xml:space="preserve">kennis, over hun assortiment en de mogelijke indicaties waarvoor die van toepassing zijn en over hun </w:t>
      </w:r>
      <w:r w:rsidR="00A7387E">
        <w:rPr>
          <w:rFonts w:ascii="Open Sans" w:eastAsia="Arial" w:hAnsi="Open Sans" w:cs="Open Sans"/>
          <w:sz w:val="20"/>
          <w:szCs w:val="20"/>
        </w:rPr>
        <w:t>innovaties.</w:t>
      </w:r>
      <w:r w:rsidR="00652DBF" w:rsidRPr="00652DBF">
        <w:rPr>
          <w:rFonts w:ascii="Open Sans" w:eastAsia="Arial" w:hAnsi="Open Sans" w:cs="Open Sans"/>
          <w:sz w:val="20"/>
          <w:szCs w:val="20"/>
        </w:rPr>
        <w:t xml:space="preserve"> </w:t>
      </w:r>
      <w:r w:rsidR="006D036F">
        <w:rPr>
          <w:rFonts w:ascii="Open Sans" w:eastAsia="Arial" w:hAnsi="Open Sans" w:cs="Open Sans"/>
          <w:sz w:val="20"/>
          <w:szCs w:val="20"/>
        </w:rPr>
        <w:t>Dit kan in rechtstreeks overleg met de BBOT maar uw boodschap naar uw potentiële klanten kan eveneens via diverse platformen van onze beroepsvereniging verspreid worden.</w:t>
      </w:r>
    </w:p>
    <w:p w14:paraId="6F51003B" w14:textId="7CBB1D96" w:rsidR="00F857FA" w:rsidRDefault="005765C1" w:rsidP="00F857FA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>Deze VAKBEURS biedt u hiervoor al een eerste platform. Informeer, enthousiasmeer en luister op uw beurt naar de bezoekers op uw stand</w:t>
      </w:r>
      <w:r w:rsidR="00907766">
        <w:rPr>
          <w:rFonts w:ascii="Open Sans" w:eastAsia="Arial" w:hAnsi="Open Sans" w:cs="Open Sans"/>
          <w:sz w:val="20"/>
          <w:szCs w:val="20"/>
        </w:rPr>
        <w:t>, dit kunnen reeds bestaande klanten zijn maar u kan ook nieuwe contacten te leggen op een ontspannen manier en zo uw klantenbestand uitbreiden.</w:t>
      </w:r>
      <w:r w:rsidR="00907766">
        <w:rPr>
          <w:rFonts w:ascii="Open Sans" w:eastAsia="Arial" w:hAnsi="Open Sans" w:cs="Open Sans"/>
          <w:sz w:val="20"/>
          <w:szCs w:val="20"/>
        </w:rPr>
        <w:br/>
        <w:t>D</w:t>
      </w:r>
      <w:r>
        <w:rPr>
          <w:rFonts w:ascii="Open Sans" w:eastAsia="Arial" w:hAnsi="Open Sans" w:cs="Open Sans"/>
          <w:sz w:val="20"/>
          <w:szCs w:val="20"/>
        </w:rPr>
        <w:t xml:space="preserve">e OT Academy is een </w:t>
      </w:r>
      <w:r w:rsidR="00907766">
        <w:rPr>
          <w:rFonts w:ascii="Open Sans" w:eastAsia="Arial" w:hAnsi="Open Sans" w:cs="Open Sans"/>
          <w:sz w:val="20"/>
          <w:szCs w:val="20"/>
        </w:rPr>
        <w:t xml:space="preserve">extra </w:t>
      </w:r>
      <w:r>
        <w:rPr>
          <w:rFonts w:ascii="Open Sans" w:eastAsia="Arial" w:hAnsi="Open Sans" w:cs="Open Sans"/>
          <w:sz w:val="20"/>
          <w:szCs w:val="20"/>
        </w:rPr>
        <w:t xml:space="preserve">platform waar u meer </w:t>
      </w:r>
      <w:r w:rsidR="00907766">
        <w:rPr>
          <w:rFonts w:ascii="Open Sans" w:eastAsia="Arial" w:hAnsi="Open Sans" w:cs="Open Sans"/>
          <w:sz w:val="20"/>
          <w:szCs w:val="20"/>
        </w:rPr>
        <w:t>verdieping</w:t>
      </w:r>
      <w:r>
        <w:rPr>
          <w:rFonts w:ascii="Open Sans" w:eastAsia="Arial" w:hAnsi="Open Sans" w:cs="Open Sans"/>
          <w:sz w:val="20"/>
          <w:szCs w:val="20"/>
        </w:rPr>
        <w:t xml:space="preserve"> kan geven. </w:t>
      </w:r>
      <w:r w:rsidR="00907766">
        <w:rPr>
          <w:rFonts w:ascii="Open Sans" w:eastAsia="Arial" w:hAnsi="Open Sans" w:cs="Open Sans"/>
          <w:sz w:val="20"/>
          <w:szCs w:val="20"/>
        </w:rPr>
        <w:t>Dit kan</w:t>
      </w:r>
      <w:r w:rsidR="00825E8A">
        <w:rPr>
          <w:rFonts w:ascii="Open Sans" w:eastAsia="Arial" w:hAnsi="Open Sans" w:cs="Open Sans"/>
          <w:sz w:val="20"/>
          <w:szCs w:val="20"/>
        </w:rPr>
        <w:t xml:space="preserve"> t</w:t>
      </w:r>
      <w:r>
        <w:rPr>
          <w:rFonts w:ascii="Open Sans" w:eastAsia="Arial" w:hAnsi="Open Sans" w:cs="Open Sans"/>
          <w:sz w:val="20"/>
          <w:szCs w:val="20"/>
        </w:rPr>
        <w:t>evens via publicaties in ons Jaarboek</w:t>
      </w:r>
      <w:r w:rsidR="00F857FA">
        <w:rPr>
          <w:rFonts w:ascii="Open Sans" w:eastAsia="Arial" w:hAnsi="Open Sans" w:cs="Open Sans"/>
          <w:sz w:val="20"/>
          <w:szCs w:val="20"/>
        </w:rPr>
        <w:t xml:space="preserve"> (december van het lopend jaar) of via onze Nieuwsbrieven. Allemaal platformen om elkaar te leren kennen</w:t>
      </w:r>
      <w:r w:rsidR="006D036F">
        <w:rPr>
          <w:rFonts w:ascii="Open Sans" w:eastAsia="Arial" w:hAnsi="Open Sans" w:cs="Open Sans"/>
          <w:sz w:val="20"/>
          <w:szCs w:val="20"/>
        </w:rPr>
        <w:t>,</w:t>
      </w:r>
      <w:r w:rsidR="00F857FA">
        <w:rPr>
          <w:rFonts w:ascii="Open Sans" w:eastAsia="Arial" w:hAnsi="Open Sans" w:cs="Open Sans"/>
          <w:sz w:val="20"/>
          <w:szCs w:val="20"/>
        </w:rPr>
        <w:t xml:space="preserve"> te begrijpen</w:t>
      </w:r>
      <w:r w:rsidR="006D036F">
        <w:rPr>
          <w:rFonts w:ascii="Open Sans" w:eastAsia="Arial" w:hAnsi="Open Sans" w:cs="Open Sans"/>
          <w:sz w:val="20"/>
          <w:szCs w:val="20"/>
        </w:rPr>
        <w:t xml:space="preserve"> en gezamenlijke doelen uit te werken</w:t>
      </w:r>
      <w:r w:rsidR="00F857FA">
        <w:rPr>
          <w:rFonts w:ascii="Open Sans" w:eastAsia="Arial" w:hAnsi="Open Sans" w:cs="Open Sans"/>
          <w:sz w:val="20"/>
          <w:szCs w:val="20"/>
        </w:rPr>
        <w:t xml:space="preserve">. </w:t>
      </w:r>
    </w:p>
    <w:p w14:paraId="1EC1ED5C" w14:textId="2135779C" w:rsidR="00F857FA" w:rsidRDefault="00F857FA" w:rsidP="00F857FA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>Hoe dit concreet mogelijk is leest u in deze brochure.</w:t>
      </w:r>
    </w:p>
    <w:p w14:paraId="27A4CED9" w14:textId="5AC91AF6" w:rsidR="00F857FA" w:rsidRDefault="00F857FA" w:rsidP="00F857FA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>Hopelijk tot snel!</w:t>
      </w:r>
    </w:p>
    <w:p w14:paraId="3E9939FF" w14:textId="77777777" w:rsidR="00DE358E" w:rsidRPr="007F0385" w:rsidRDefault="00DE358E" w:rsidP="007F0385">
      <w:pPr>
        <w:spacing w:line="1" w:lineRule="exact"/>
        <w:rPr>
          <w:rFonts w:ascii="Open Sans" w:eastAsia="Times New Roman" w:hAnsi="Open Sans" w:cs="Open Sans"/>
          <w:sz w:val="20"/>
          <w:szCs w:val="20"/>
        </w:rPr>
      </w:pPr>
    </w:p>
    <w:p w14:paraId="49437164" w14:textId="77777777" w:rsidR="006D036F" w:rsidRDefault="006D036F" w:rsidP="00907766">
      <w:pPr>
        <w:spacing w:line="0" w:lineRule="atLeast"/>
        <w:ind w:left="260"/>
        <w:rPr>
          <w:rFonts w:ascii="Open Sans" w:eastAsia="Arial" w:hAnsi="Open Sans" w:cs="Open Sans"/>
          <w:b/>
          <w:caps/>
          <w:color w:val="0058A6"/>
          <w:sz w:val="20"/>
          <w:szCs w:val="20"/>
        </w:rPr>
      </w:pPr>
    </w:p>
    <w:p w14:paraId="34240801" w14:textId="77777777" w:rsidR="006D036F" w:rsidRDefault="006D036F" w:rsidP="00907766">
      <w:pPr>
        <w:spacing w:line="0" w:lineRule="atLeast"/>
        <w:ind w:left="260"/>
        <w:rPr>
          <w:rFonts w:ascii="Open Sans" w:eastAsia="Arial" w:hAnsi="Open Sans" w:cs="Open Sans"/>
          <w:b/>
          <w:caps/>
          <w:color w:val="0058A6"/>
          <w:sz w:val="20"/>
          <w:szCs w:val="20"/>
        </w:rPr>
      </w:pPr>
    </w:p>
    <w:p w14:paraId="5B680DF2" w14:textId="77777777" w:rsidR="006D036F" w:rsidRDefault="006D036F" w:rsidP="00907766">
      <w:pPr>
        <w:spacing w:line="0" w:lineRule="atLeast"/>
        <w:ind w:left="260"/>
        <w:rPr>
          <w:rFonts w:ascii="Open Sans" w:eastAsia="Arial" w:hAnsi="Open Sans" w:cs="Open Sans"/>
          <w:b/>
          <w:caps/>
          <w:color w:val="0058A6"/>
          <w:sz w:val="20"/>
          <w:szCs w:val="20"/>
        </w:rPr>
      </w:pPr>
    </w:p>
    <w:p w14:paraId="11B123BC" w14:textId="77777777" w:rsidR="006D036F" w:rsidRDefault="006D036F" w:rsidP="00907766">
      <w:pPr>
        <w:spacing w:line="0" w:lineRule="atLeast"/>
        <w:ind w:left="260"/>
        <w:rPr>
          <w:rFonts w:ascii="Open Sans" w:eastAsia="Arial" w:hAnsi="Open Sans" w:cs="Open Sans"/>
          <w:b/>
          <w:caps/>
          <w:color w:val="0058A6"/>
          <w:sz w:val="20"/>
          <w:szCs w:val="20"/>
        </w:rPr>
      </w:pPr>
    </w:p>
    <w:p w14:paraId="5099B9E6" w14:textId="7A4FEA4F" w:rsidR="00C0318D" w:rsidRDefault="00DE358E" w:rsidP="00D813D6">
      <w:pPr>
        <w:spacing w:line="0" w:lineRule="atLeast"/>
        <w:ind w:left="260"/>
        <w:rPr>
          <w:rFonts w:ascii="Open Sans" w:eastAsia="Times New Roman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b/>
          <w:caps/>
          <w:color w:val="0058A6"/>
          <w:sz w:val="20"/>
          <w:szCs w:val="20"/>
        </w:rPr>
        <w:t>In dit document staat alle praktische informatie</w:t>
      </w:r>
      <w:r w:rsidR="006114B8" w:rsidRPr="00907766">
        <w:rPr>
          <w:rFonts w:ascii="Open Sans" w:eastAsia="Arial" w:hAnsi="Open Sans" w:cs="Open Sans"/>
          <w:b/>
          <w:color w:val="0058A6"/>
          <w:sz w:val="20"/>
          <w:szCs w:val="20"/>
        </w:rPr>
        <w:br/>
      </w:r>
      <w:r w:rsidR="00071DAD">
        <w:rPr>
          <w:rFonts w:ascii="Open Sans" w:eastAsia="Arial" w:hAnsi="Open Sans" w:cs="Open Sans"/>
          <w:sz w:val="20"/>
          <w:szCs w:val="20"/>
        </w:rPr>
        <w:t>soorten</w:t>
      </w:r>
      <w:r w:rsidR="002749FF">
        <w:rPr>
          <w:rFonts w:ascii="Open Sans" w:eastAsia="Arial" w:hAnsi="Open Sans" w:cs="Open Sans"/>
          <w:sz w:val="20"/>
          <w:szCs w:val="20"/>
        </w:rPr>
        <w:t xml:space="preserve"> </w:t>
      </w:r>
      <w:r w:rsidR="00707A1A">
        <w:rPr>
          <w:rFonts w:ascii="Open Sans" w:eastAsia="Arial" w:hAnsi="Open Sans" w:cs="Open Sans"/>
          <w:sz w:val="20"/>
          <w:szCs w:val="20"/>
        </w:rPr>
        <w:t>partnership pakketten</w:t>
      </w:r>
      <w:r w:rsidRPr="007F0385">
        <w:rPr>
          <w:rFonts w:ascii="Open Sans" w:eastAsia="Arial" w:hAnsi="Open Sans" w:cs="Open Sans"/>
          <w:sz w:val="20"/>
          <w:szCs w:val="20"/>
        </w:rPr>
        <w:t xml:space="preserve"> | dagprogramma bezoekers | </w:t>
      </w:r>
      <w:r w:rsidR="00903BCB">
        <w:rPr>
          <w:rFonts w:ascii="Open Sans" w:eastAsia="Arial" w:hAnsi="Open Sans" w:cs="Open Sans"/>
          <w:sz w:val="20"/>
          <w:szCs w:val="20"/>
        </w:rPr>
        <w:t xml:space="preserve">locatie | </w:t>
      </w:r>
      <w:r w:rsidRPr="007F0385">
        <w:rPr>
          <w:rFonts w:ascii="Open Sans" w:eastAsia="Arial" w:hAnsi="Open Sans" w:cs="Open Sans"/>
          <w:sz w:val="20"/>
          <w:szCs w:val="20"/>
        </w:rPr>
        <w:t xml:space="preserve">hoe inschrijven | </w:t>
      </w:r>
      <w:r w:rsidR="00903BCB">
        <w:rPr>
          <w:rFonts w:ascii="Open Sans" w:eastAsia="Arial" w:hAnsi="Open Sans" w:cs="Open Sans"/>
          <w:sz w:val="20"/>
          <w:szCs w:val="20"/>
        </w:rPr>
        <w:t>inschrijvingsformulier</w:t>
      </w:r>
    </w:p>
    <w:p w14:paraId="350D5E5E" w14:textId="473872E2" w:rsidR="00907766" w:rsidRDefault="00A91D7A" w:rsidP="00907766">
      <w:pPr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br w:type="page"/>
      </w:r>
    </w:p>
    <w:p w14:paraId="4723B5DB" w14:textId="489F43B8" w:rsidR="00A85567" w:rsidRDefault="00EC0E85" w:rsidP="0037437B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F00F6D">
        <w:rPr>
          <w:rFonts w:ascii="Open Sans" w:eastAsia="Arial" w:hAnsi="Open Sans" w:cs="Open Sans"/>
          <w:b/>
          <w:color w:val="0058A6"/>
          <w:sz w:val="20"/>
          <w:szCs w:val="20"/>
        </w:rPr>
        <w:t>BOEK NU UW STAND</w:t>
      </w:r>
      <w:r w:rsidRPr="00EC0E85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</w:t>
      </w:r>
      <w:r>
        <w:rPr>
          <w:rFonts w:ascii="Open Sans" w:eastAsia="Arial" w:hAnsi="Open Sans" w:cs="Open Sans"/>
          <w:b/>
          <w:color w:val="0058A6"/>
          <w:sz w:val="20"/>
          <w:szCs w:val="20"/>
        </w:rPr>
        <w:t>OP DE VAKBEURS VOOR ORTHOPEDISCHE TECHNOLOGIEËN</w:t>
      </w:r>
      <w:r w:rsidRPr="00C03238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</w:t>
      </w:r>
    </w:p>
    <w:p w14:paraId="350BB9AA" w14:textId="77777777" w:rsidR="00825E8A" w:rsidRPr="00C03238" w:rsidRDefault="00825E8A" w:rsidP="0037437B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EC3DB11" w14:textId="38BFB560" w:rsidR="00656851" w:rsidRDefault="00825E8A" w:rsidP="0037437B">
      <w:pPr>
        <w:spacing w:line="0" w:lineRule="atLeast"/>
        <w:rPr>
          <w:rFonts w:ascii="Open Sans" w:eastAsia="Arial" w:hAnsi="Open Sans" w:cs="Open Sans"/>
          <w:b/>
          <w:color w:val="E55E47"/>
          <w:sz w:val="20"/>
          <w:szCs w:val="20"/>
        </w:rPr>
      </w:pPr>
      <w:r>
        <w:rPr>
          <w:rFonts w:ascii="Open Sans" w:eastAsia="Arial" w:hAnsi="Open Sans" w:cs="Open Sans"/>
          <w:b/>
          <w:color w:val="E55E47"/>
          <w:sz w:val="20"/>
          <w:szCs w:val="20"/>
        </w:rPr>
        <w:t>7</w:t>
      </w:r>
      <w:r w:rsidR="00F17603" w:rsidRPr="00F17603">
        <w:rPr>
          <w:rFonts w:ascii="Open Sans" w:eastAsia="Arial" w:hAnsi="Open Sans" w:cs="Open Sans"/>
          <w:b/>
          <w:color w:val="E55E47"/>
          <w:sz w:val="20"/>
          <w:szCs w:val="20"/>
        </w:rPr>
        <w:t xml:space="preserve"> redenen om aanwezig te zijn</w:t>
      </w:r>
      <w:r w:rsidR="00F17603">
        <w:rPr>
          <w:rFonts w:ascii="Open Sans" w:eastAsia="Arial" w:hAnsi="Open Sans" w:cs="Open Sans"/>
          <w:b/>
          <w:color w:val="E55E47"/>
          <w:sz w:val="20"/>
          <w:szCs w:val="20"/>
        </w:rPr>
        <w:t xml:space="preserve"> </w:t>
      </w:r>
      <w:r w:rsidR="00656851">
        <w:rPr>
          <w:rFonts w:ascii="Open Sans" w:eastAsia="Arial" w:hAnsi="Open Sans" w:cs="Open Sans"/>
          <w:b/>
          <w:color w:val="E55E47"/>
          <w:sz w:val="20"/>
          <w:szCs w:val="20"/>
        </w:rPr>
        <w:t>|</w:t>
      </w:r>
    </w:p>
    <w:p w14:paraId="7D4AC5D4" w14:textId="77777777" w:rsidR="00825E8A" w:rsidRDefault="00825E8A" w:rsidP="0037437B">
      <w:pPr>
        <w:spacing w:line="0" w:lineRule="atLeast"/>
        <w:rPr>
          <w:rFonts w:ascii="Open Sans" w:eastAsia="Arial" w:hAnsi="Open Sans" w:cs="Open Sans"/>
          <w:b/>
          <w:color w:val="E55E47"/>
          <w:sz w:val="20"/>
          <w:szCs w:val="20"/>
        </w:rPr>
      </w:pPr>
    </w:p>
    <w:p w14:paraId="5954C0CF" w14:textId="06897088" w:rsidR="00FF02B5" w:rsidRPr="006D036F" w:rsidRDefault="00FF02B5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 xml:space="preserve">U ontmoet er </w:t>
      </w:r>
      <w:r w:rsidR="0048534B" w:rsidRPr="006D036F">
        <w:rPr>
          <w:rFonts w:ascii="Open Sans" w:eastAsia="Arial" w:hAnsi="Open Sans" w:cs="Open Sans"/>
          <w:sz w:val="20"/>
          <w:szCs w:val="20"/>
        </w:rPr>
        <w:t>CEO’s en verstrekkers van orthopedische bedrijven</w:t>
      </w:r>
      <w:r w:rsidR="00443CE9" w:rsidRPr="006D036F">
        <w:rPr>
          <w:rFonts w:ascii="Open Sans" w:eastAsia="Arial" w:hAnsi="Open Sans" w:cs="Open Sans"/>
          <w:sz w:val="20"/>
          <w:szCs w:val="20"/>
        </w:rPr>
        <w:t>.</w:t>
      </w:r>
    </w:p>
    <w:p w14:paraId="16CFBFC0" w14:textId="10BF1CB6" w:rsidR="0048534B" w:rsidRPr="006D036F" w:rsidRDefault="0048534B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>U komt in direct contact</w:t>
      </w:r>
      <w:r w:rsidR="00D36E1E" w:rsidRPr="006D036F">
        <w:rPr>
          <w:rFonts w:ascii="Open Sans" w:eastAsia="Arial" w:hAnsi="Open Sans" w:cs="Open Sans"/>
          <w:sz w:val="20"/>
          <w:szCs w:val="20"/>
        </w:rPr>
        <w:t xml:space="preserve"> met leden van werkgroepen die 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de </w:t>
      </w:r>
      <w:r w:rsidR="00825E8A" w:rsidRPr="006D036F">
        <w:rPr>
          <w:rFonts w:ascii="Open Sans" w:eastAsia="Arial" w:hAnsi="Open Sans" w:cs="Open Sans"/>
          <w:sz w:val="20"/>
          <w:szCs w:val="20"/>
        </w:rPr>
        <w:t>gezamenlijke</w:t>
      </w:r>
      <w:r w:rsidR="00D36E1E" w:rsidRPr="006D036F">
        <w:rPr>
          <w:rFonts w:ascii="Open Sans" w:eastAsia="Arial" w:hAnsi="Open Sans" w:cs="Open Sans"/>
          <w:sz w:val="20"/>
          <w:szCs w:val="20"/>
        </w:rPr>
        <w:t xml:space="preserve"> belangen verdedigen op RIZIV</w:t>
      </w:r>
      <w:r w:rsidR="00FB4413" w:rsidRPr="006D036F">
        <w:rPr>
          <w:rFonts w:ascii="Open Sans" w:eastAsia="Arial" w:hAnsi="Open Sans" w:cs="Open Sans"/>
          <w:sz w:val="20"/>
          <w:szCs w:val="20"/>
        </w:rPr>
        <w:t>- en regionaal</w:t>
      </w:r>
      <w:r w:rsidR="00D36E1E" w:rsidRPr="006D036F">
        <w:rPr>
          <w:rFonts w:ascii="Open Sans" w:eastAsia="Arial" w:hAnsi="Open Sans" w:cs="Open Sans"/>
          <w:sz w:val="20"/>
          <w:szCs w:val="20"/>
        </w:rPr>
        <w:t xml:space="preserve"> niveau</w:t>
      </w:r>
      <w:r w:rsidR="00443CE9" w:rsidRPr="006D036F">
        <w:rPr>
          <w:rFonts w:ascii="Open Sans" w:eastAsia="Arial" w:hAnsi="Open Sans" w:cs="Open Sans"/>
          <w:sz w:val="20"/>
          <w:szCs w:val="20"/>
        </w:rPr>
        <w:t>.</w:t>
      </w:r>
    </w:p>
    <w:p w14:paraId="46F83FDC" w14:textId="260B5744" w:rsidR="00D36E1E" w:rsidRPr="006D036F" w:rsidRDefault="000D5DEB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 xml:space="preserve">Het geeft u een unieke kans om op 1 dag tijd uw services en producten </w:t>
      </w:r>
      <w:r w:rsidR="00BD59B3" w:rsidRPr="006D036F">
        <w:rPr>
          <w:rFonts w:ascii="Open Sans" w:eastAsia="Arial" w:hAnsi="Open Sans" w:cs="Open Sans"/>
          <w:sz w:val="20"/>
          <w:szCs w:val="20"/>
        </w:rPr>
        <w:t xml:space="preserve">aan </w:t>
      </w:r>
      <w:r w:rsidR="00A44B47" w:rsidRPr="006D036F">
        <w:rPr>
          <w:rFonts w:ascii="Open Sans" w:eastAsia="Arial" w:hAnsi="Open Sans" w:cs="Open Sans"/>
          <w:sz w:val="20"/>
          <w:szCs w:val="20"/>
        </w:rPr>
        <w:t>tal van professionals</w:t>
      </w:r>
      <w:r w:rsidR="00BD59B3" w:rsidRPr="006D036F">
        <w:rPr>
          <w:rFonts w:ascii="Open Sans" w:eastAsia="Arial" w:hAnsi="Open Sans" w:cs="Open Sans"/>
          <w:sz w:val="20"/>
          <w:szCs w:val="20"/>
        </w:rPr>
        <w:t xml:space="preserve"> te tonen.</w:t>
      </w:r>
    </w:p>
    <w:p w14:paraId="26AEE542" w14:textId="4851DC55" w:rsidR="00BD59B3" w:rsidRPr="006D036F" w:rsidRDefault="00BD59B3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 xml:space="preserve">U geniet van online marketing </w:t>
      </w:r>
      <w:r w:rsidR="00F55980" w:rsidRPr="006D036F">
        <w:rPr>
          <w:rFonts w:ascii="Open Sans" w:eastAsia="Arial" w:hAnsi="Open Sans" w:cs="Open Sans"/>
          <w:sz w:val="20"/>
          <w:szCs w:val="20"/>
        </w:rPr>
        <w:t>bij de uitnodigingen</w:t>
      </w:r>
      <w:r w:rsidR="00E957C0" w:rsidRPr="006D036F">
        <w:rPr>
          <w:rFonts w:ascii="Open Sans" w:eastAsia="Arial" w:hAnsi="Open Sans" w:cs="Open Sans"/>
          <w:sz w:val="20"/>
          <w:szCs w:val="20"/>
        </w:rPr>
        <w:t xml:space="preserve"> </w:t>
      </w:r>
      <w:r w:rsidR="00D813D6">
        <w:rPr>
          <w:rFonts w:ascii="Open Sans" w:eastAsia="Arial" w:hAnsi="Open Sans" w:cs="Open Sans"/>
          <w:sz w:val="20"/>
          <w:szCs w:val="20"/>
        </w:rPr>
        <w:t xml:space="preserve">voor deze vakbeurs </w:t>
      </w:r>
      <w:r w:rsidR="00E957C0" w:rsidRPr="006D036F">
        <w:rPr>
          <w:rFonts w:ascii="Open Sans" w:eastAsia="Arial" w:hAnsi="Open Sans" w:cs="Open Sans"/>
          <w:sz w:val="20"/>
          <w:szCs w:val="20"/>
        </w:rPr>
        <w:t>en op de website van de BBOT.</w:t>
      </w:r>
    </w:p>
    <w:p w14:paraId="7871AAB9" w14:textId="77777777" w:rsidR="00825E8A" w:rsidRPr="006D036F" w:rsidRDefault="001E4FC5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 xml:space="preserve">Door originele </w:t>
      </w:r>
      <w:r w:rsidR="005D1AE8" w:rsidRPr="006D036F">
        <w:rPr>
          <w:rFonts w:ascii="Open Sans" w:eastAsia="Arial" w:hAnsi="Open Sans" w:cs="Open Sans"/>
          <w:sz w:val="20"/>
          <w:szCs w:val="20"/>
        </w:rPr>
        <w:t>try-outs</w:t>
      </w:r>
      <w:r w:rsidRPr="006D036F">
        <w:rPr>
          <w:rFonts w:ascii="Open Sans" w:eastAsia="Arial" w:hAnsi="Open Sans" w:cs="Open Sans"/>
          <w:sz w:val="20"/>
          <w:szCs w:val="20"/>
        </w:rPr>
        <w:t xml:space="preserve"> kan u </w:t>
      </w:r>
      <w:r w:rsidR="00825E8A" w:rsidRPr="006D036F">
        <w:rPr>
          <w:rFonts w:ascii="Open Sans" w:eastAsia="Arial" w:hAnsi="Open Sans" w:cs="Open Sans"/>
          <w:sz w:val="20"/>
          <w:szCs w:val="20"/>
        </w:rPr>
        <w:t xml:space="preserve">de </w:t>
      </w:r>
      <w:r w:rsidRPr="006D036F">
        <w:rPr>
          <w:rFonts w:ascii="Open Sans" w:eastAsia="Arial" w:hAnsi="Open Sans" w:cs="Open Sans"/>
          <w:sz w:val="20"/>
          <w:szCs w:val="20"/>
        </w:rPr>
        <w:t xml:space="preserve">bezoekers </w:t>
      </w:r>
      <w:r w:rsidR="008E4F3C" w:rsidRPr="006D036F">
        <w:rPr>
          <w:rFonts w:ascii="Open Sans" w:eastAsia="Arial" w:hAnsi="Open Sans" w:cs="Open Sans"/>
          <w:sz w:val="20"/>
          <w:szCs w:val="20"/>
        </w:rPr>
        <w:t>actief betrekken</w:t>
      </w:r>
      <w:r w:rsidR="00B87E26" w:rsidRPr="006D036F">
        <w:rPr>
          <w:rFonts w:ascii="Open Sans" w:eastAsia="Arial" w:hAnsi="Open Sans" w:cs="Open Sans"/>
          <w:sz w:val="20"/>
          <w:szCs w:val="20"/>
        </w:rPr>
        <w:t xml:space="preserve">, vb. </w:t>
      </w:r>
      <w:r w:rsidR="00C03238" w:rsidRPr="006D036F">
        <w:rPr>
          <w:rFonts w:ascii="Open Sans" w:eastAsia="Arial" w:hAnsi="Open Sans" w:cs="Open Sans"/>
          <w:sz w:val="20"/>
          <w:szCs w:val="20"/>
        </w:rPr>
        <w:t xml:space="preserve">via </w:t>
      </w:r>
      <w:r w:rsidR="00B87E26" w:rsidRPr="006D036F">
        <w:rPr>
          <w:rFonts w:ascii="Open Sans" w:eastAsia="Arial" w:hAnsi="Open Sans" w:cs="Open Sans"/>
          <w:sz w:val="20"/>
          <w:szCs w:val="20"/>
        </w:rPr>
        <w:t>virtual reality-bril...</w:t>
      </w:r>
    </w:p>
    <w:p w14:paraId="4FF78DD1" w14:textId="28723BF0" w:rsidR="00907766" w:rsidRPr="006D036F" w:rsidRDefault="00825E8A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>E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en beursstand </w:t>
      </w:r>
      <w:r w:rsidRPr="006D036F">
        <w:rPr>
          <w:rFonts w:ascii="Open Sans" w:eastAsia="Arial" w:hAnsi="Open Sans" w:cs="Open Sans"/>
          <w:sz w:val="20"/>
          <w:szCs w:val="20"/>
        </w:rPr>
        <w:t xml:space="preserve">is 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het visitekaartje van je bedrijf en het </w:t>
      </w:r>
      <w:r w:rsidRPr="006D036F">
        <w:rPr>
          <w:rFonts w:ascii="Open Sans" w:eastAsia="Arial" w:hAnsi="Open Sans" w:cs="Open Sans"/>
          <w:sz w:val="20"/>
          <w:szCs w:val="20"/>
        </w:rPr>
        <w:t>geeft je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 niet alleen </w:t>
      </w:r>
      <w:r w:rsidRPr="006D036F">
        <w:rPr>
          <w:rFonts w:ascii="Open Sans" w:eastAsia="Arial" w:hAnsi="Open Sans" w:cs="Open Sans"/>
          <w:sz w:val="20"/>
          <w:szCs w:val="20"/>
        </w:rPr>
        <w:t xml:space="preserve">de mogelijkheid om 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aandacht </w:t>
      </w:r>
      <w:r w:rsidRPr="006D036F">
        <w:rPr>
          <w:rFonts w:ascii="Open Sans" w:eastAsia="Arial" w:hAnsi="Open Sans" w:cs="Open Sans"/>
          <w:sz w:val="20"/>
          <w:szCs w:val="20"/>
        </w:rPr>
        <w:t xml:space="preserve">te </w:t>
      </w:r>
      <w:r w:rsidR="00907766" w:rsidRPr="006D036F">
        <w:rPr>
          <w:rFonts w:ascii="Open Sans" w:eastAsia="Arial" w:hAnsi="Open Sans" w:cs="Open Sans"/>
          <w:sz w:val="20"/>
          <w:szCs w:val="20"/>
        </w:rPr>
        <w:t>trekken, maar ook</w:t>
      </w:r>
      <w:r w:rsidRPr="006D036F">
        <w:rPr>
          <w:rFonts w:ascii="Open Sans" w:eastAsia="Arial" w:hAnsi="Open Sans" w:cs="Open Sans"/>
          <w:sz w:val="20"/>
          <w:szCs w:val="20"/>
        </w:rPr>
        <w:t xml:space="preserve"> om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 </w:t>
      </w:r>
      <w:r w:rsidRPr="006D036F">
        <w:rPr>
          <w:rFonts w:ascii="Open Sans" w:eastAsia="Arial" w:hAnsi="Open Sans" w:cs="Open Sans"/>
          <w:sz w:val="20"/>
          <w:szCs w:val="20"/>
        </w:rPr>
        <w:t xml:space="preserve">je bezoekers extra te prikkelen door met een originele aanpak 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je merk en boodschap effectief </w:t>
      </w:r>
      <w:r w:rsidRPr="006D036F">
        <w:rPr>
          <w:rFonts w:ascii="Open Sans" w:eastAsia="Arial" w:hAnsi="Open Sans" w:cs="Open Sans"/>
          <w:sz w:val="20"/>
          <w:szCs w:val="20"/>
        </w:rPr>
        <w:t>over te brengen</w:t>
      </w:r>
      <w:r w:rsidR="00907766" w:rsidRPr="006D036F">
        <w:rPr>
          <w:rFonts w:ascii="Open Sans" w:eastAsia="Arial" w:hAnsi="Open Sans" w:cs="Open Sans"/>
          <w:sz w:val="20"/>
          <w:szCs w:val="20"/>
        </w:rPr>
        <w:t>. </w:t>
      </w:r>
    </w:p>
    <w:p w14:paraId="2BCEBD34" w14:textId="41721CE3" w:rsidR="00825E8A" w:rsidRPr="006D036F" w:rsidRDefault="00BF7D9F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>U kan uw dag afsluiten met een netwerkmoment tijdens de receptie.</w:t>
      </w:r>
    </w:p>
    <w:p w14:paraId="7B66E01A" w14:textId="77777777" w:rsidR="00E6240C" w:rsidRDefault="00E6240C" w:rsidP="00E6240C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6AE48D57" w14:textId="468C37DB" w:rsidR="00F37FDE" w:rsidRDefault="00E6240C" w:rsidP="00E6240C">
      <w:pPr>
        <w:rPr>
          <w:rFonts w:ascii="Open Sans" w:eastAsia="Arial" w:hAnsi="Open Sans" w:cs="Open Sans"/>
          <w:b/>
          <w:color w:val="0058A6"/>
          <w:sz w:val="20"/>
          <w:szCs w:val="20"/>
        </w:rPr>
        <w:sectPr w:rsidR="00F37FDE" w:rsidSect="006E6C47">
          <w:headerReference w:type="default" r:id="rId10"/>
          <w:pgSz w:w="11906" w:h="16838"/>
          <w:pgMar w:top="1417" w:right="1274" w:bottom="1417" w:left="1417" w:header="708" w:footer="267" w:gutter="0"/>
          <w:pgNumType w:start="0"/>
          <w:cols w:space="708"/>
          <w:titlePg/>
          <w:docGrid w:linePitch="360"/>
        </w:sectPr>
      </w:pPr>
      <w:r w:rsidRPr="0027212A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SLUIT U AAN BIJ ONZE </w:t>
      </w:r>
      <w:hyperlink r:id="rId11" w:anchor="page-content" w:history="1">
        <w:r w:rsidRPr="004A3702">
          <w:rPr>
            <w:rStyle w:val="Hyperlink"/>
            <w:rFonts w:ascii="Open Sans" w:eastAsia="Arial" w:hAnsi="Open Sans" w:cs="Open Sans"/>
            <w:b/>
            <w:sz w:val="20"/>
            <w:szCs w:val="20"/>
          </w:rPr>
          <w:t>BEROEPSVERENIGING</w:t>
        </w:r>
      </w:hyperlink>
      <w:r w:rsidR="00C02AA2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, </w:t>
      </w:r>
      <w:r w:rsidR="00290C07">
        <w:rPr>
          <w:rFonts w:ascii="Open Sans" w:eastAsia="Arial" w:hAnsi="Open Sans" w:cs="Open Sans"/>
          <w:b/>
          <w:color w:val="0058A6"/>
          <w:sz w:val="20"/>
          <w:szCs w:val="20"/>
        </w:rPr>
        <w:t>Profiel van onze leden</w:t>
      </w:r>
      <w:r w:rsidR="00290C07">
        <w:rPr>
          <w:rFonts w:ascii="Open Sans" w:eastAsia="Arial" w:hAnsi="Open Sans" w:cs="Open Sans"/>
          <w:b/>
          <w:color w:val="0058A6"/>
          <w:sz w:val="20"/>
          <w:szCs w:val="20"/>
        </w:rPr>
        <w:br/>
      </w:r>
    </w:p>
    <w:p w14:paraId="0E6D66F3" w14:textId="2E8EFCCB" w:rsidR="00E6240C" w:rsidRDefault="00E6240C" w:rsidP="00E6240C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49727E84" w14:textId="77777777" w:rsidR="00C02AA2" w:rsidRDefault="00C02AA2" w:rsidP="00E6240C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noProof/>
          <w:color w:val="0058A6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D8DF46B" wp14:editId="4AC9DAF6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238250" cy="1238250"/>
            <wp:effectExtent l="0" t="0" r="0" b="0"/>
            <wp:wrapTopAndBottom/>
            <wp:docPr id="278813697" name="Graphic 1" descr="Gebouw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13697" name="Graphic 278813697" descr="Gebouw silhoue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5D842" w14:textId="3170A4E4" w:rsidR="00C02AA2" w:rsidRDefault="00C02AA2" w:rsidP="0011039C">
      <w:pPr>
        <w:jc w:val="center"/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>Aangesloten OT bedrijven</w:t>
      </w:r>
    </w:p>
    <w:p w14:paraId="4E5FA397" w14:textId="5763F0C6" w:rsidR="00825E8A" w:rsidRDefault="00C02AA2" w:rsidP="00F37FD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noProof/>
        </w:rPr>
        <w:drawing>
          <wp:inline distT="0" distB="0" distL="0" distR="0" wp14:anchorId="46391A43" wp14:editId="22284081">
            <wp:extent cx="2562225" cy="2495550"/>
            <wp:effectExtent l="0" t="0" r="9525" b="0"/>
            <wp:docPr id="216131164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4230B686-F582-A889-4108-081E6E8D2D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E725EB4" w14:textId="77777777" w:rsidR="00F37FDE" w:rsidRDefault="00F37FDE" w:rsidP="00F37FD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D217D01" w14:textId="339658C9" w:rsidR="00C02AA2" w:rsidRDefault="00C02AA2" w:rsidP="0037437B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noProof/>
          <w:color w:val="0058A6"/>
          <w:sz w:val="20"/>
          <w:szCs w:val="20"/>
        </w:rPr>
        <w:drawing>
          <wp:inline distT="0" distB="0" distL="0" distR="0" wp14:anchorId="29D8EB64" wp14:editId="148A1848">
            <wp:extent cx="1152525" cy="1152525"/>
            <wp:effectExtent l="0" t="0" r="0" b="0"/>
            <wp:docPr id="1946011471" name="Graphic 2" descr="Groep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11471" name="Graphic 1946011471" descr="Groep met effen opvull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71DC8" w14:textId="043082AB" w:rsidR="00710D79" w:rsidRDefault="00710D79" w:rsidP="005262FD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FB4413">
        <w:rPr>
          <w:rFonts w:ascii="Open Sans" w:eastAsia="Arial" w:hAnsi="Open Sans" w:cs="Open Sans"/>
          <w:sz w:val="20"/>
          <w:szCs w:val="20"/>
        </w:rPr>
        <w:tab/>
      </w:r>
    </w:p>
    <w:p w14:paraId="58FC235F" w14:textId="0C47971E" w:rsidR="00C02AA2" w:rsidRPr="00C02AA2" w:rsidRDefault="00C02AA2" w:rsidP="0011039C">
      <w:pPr>
        <w:jc w:val="center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C02AA2">
        <w:rPr>
          <w:rFonts w:ascii="Open Sans" w:eastAsia="Arial" w:hAnsi="Open Sans" w:cs="Open Sans"/>
          <w:b/>
          <w:color w:val="0058A6"/>
          <w:sz w:val="20"/>
          <w:szCs w:val="20"/>
        </w:rPr>
        <w:t>Ander</w:t>
      </w:r>
      <w:r w:rsidR="004A3702">
        <w:rPr>
          <w:rFonts w:ascii="Open Sans" w:eastAsia="Arial" w:hAnsi="Open Sans" w:cs="Open Sans"/>
          <w:b/>
          <w:color w:val="0058A6"/>
          <w:sz w:val="20"/>
          <w:szCs w:val="20"/>
        </w:rPr>
        <w:t>e</w:t>
      </w:r>
      <w:r w:rsidRPr="00C02AA2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leden</w:t>
      </w:r>
    </w:p>
    <w:p w14:paraId="5D0F4534" w14:textId="77777777" w:rsidR="00F37FDE" w:rsidRDefault="00F37FDE">
      <w:pPr>
        <w:rPr>
          <w:rFonts w:ascii="Open Sans" w:eastAsia="Arial" w:hAnsi="Open Sans" w:cs="Open Sans"/>
          <w:b/>
          <w:color w:val="0058A6"/>
          <w:sz w:val="20"/>
          <w:szCs w:val="20"/>
        </w:rPr>
        <w:sectPr w:rsidR="00F37FDE" w:rsidSect="00F37FDE">
          <w:type w:val="continuous"/>
          <w:pgSz w:w="11906" w:h="16838"/>
          <w:pgMar w:top="1417" w:right="1274" w:bottom="1417" w:left="1417" w:header="708" w:footer="267" w:gutter="0"/>
          <w:pgNumType w:start="0"/>
          <w:cols w:num="2"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39FDE8F1" wp14:editId="1B44A922">
            <wp:extent cx="2924175" cy="2466975"/>
            <wp:effectExtent l="0" t="0" r="9525" b="9525"/>
            <wp:docPr id="2052500660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33CBE3A1-5D38-B85A-CAD0-3EA441C4C3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4DF9EFA" w14:textId="77777777" w:rsidR="00E6240C" w:rsidRDefault="00E6240C" w:rsidP="00E6240C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DA1FF9">
        <w:rPr>
          <w:rFonts w:ascii="Open Sans" w:eastAsia="Arial" w:hAnsi="Open Sans" w:cs="Open Sans"/>
          <w:b/>
          <w:color w:val="0058A6"/>
          <w:sz w:val="20"/>
          <w:szCs w:val="20"/>
        </w:rPr>
        <w:t>MAAK UW KEUZE</w:t>
      </w:r>
      <w:r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tussen de volgende partnership pakketten</w:t>
      </w:r>
    </w:p>
    <w:p w14:paraId="21E2CC51" w14:textId="77777777" w:rsidR="00E6240C" w:rsidRDefault="00E6240C" w:rsidP="00E6240C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4C4FDB2" w14:textId="77777777" w:rsidR="00E6240C" w:rsidRDefault="00E6240C" w:rsidP="00E6240C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 xml:space="preserve">Partnerschap pakketten combineren het lidmaatschap als toeleveringsbedrijf bij de BBOT met een divers aantal mogelijkheden om gebruik te maken van de platformen waarover de BBOT en de OT Academy beschikken. </w:t>
      </w:r>
    </w:p>
    <w:p w14:paraId="644546F7" w14:textId="77777777" w:rsidR="00E6240C" w:rsidRPr="00A44B47" w:rsidRDefault="00E6240C" w:rsidP="00E6240C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A44B47">
        <w:rPr>
          <w:rFonts w:ascii="Open Sans" w:eastAsia="Arial" w:hAnsi="Open Sans" w:cs="Open Sans"/>
          <w:sz w:val="20"/>
          <w:szCs w:val="20"/>
        </w:rPr>
        <w:t>Diverse pakketten werden samengesteld zodat u zelf kan kiezen welke exposure u offline en online wenst.</w:t>
      </w:r>
    </w:p>
    <w:p w14:paraId="50C05F80" w14:textId="77777777" w:rsidR="00E6240C" w:rsidRPr="0047692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ab/>
      </w:r>
      <w:r w:rsidRPr="00476923">
        <w:rPr>
          <w:rFonts w:ascii="Open Sans" w:eastAsia="Arial" w:hAnsi="Open Sans" w:cs="Open Sans"/>
          <w:sz w:val="20"/>
          <w:szCs w:val="20"/>
        </w:rPr>
        <w:t>Diamond pakket (24m² + extra’s)</w:t>
      </w:r>
    </w:p>
    <w:p w14:paraId="7F1C8F4F" w14:textId="441986A4" w:rsidR="00E6240C" w:rsidRPr="0047692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476923">
        <w:rPr>
          <w:rFonts w:ascii="Open Sans" w:eastAsia="Arial" w:hAnsi="Open Sans" w:cs="Open Sans"/>
          <w:sz w:val="20"/>
          <w:szCs w:val="20"/>
        </w:rPr>
        <w:tab/>
        <w:t>Gold pakket (1</w:t>
      </w:r>
      <w:r w:rsidR="00B03464">
        <w:rPr>
          <w:rFonts w:ascii="Open Sans" w:eastAsia="Arial" w:hAnsi="Open Sans" w:cs="Open Sans"/>
          <w:sz w:val="20"/>
          <w:szCs w:val="20"/>
        </w:rPr>
        <w:t>5</w:t>
      </w:r>
      <w:r w:rsidRPr="00476923">
        <w:rPr>
          <w:rFonts w:ascii="Open Sans" w:eastAsia="Arial" w:hAnsi="Open Sans" w:cs="Open Sans"/>
          <w:sz w:val="20"/>
          <w:szCs w:val="20"/>
        </w:rPr>
        <w:t>m² + extra’s)</w:t>
      </w:r>
    </w:p>
    <w:p w14:paraId="05B2B36D" w14:textId="77777777" w:rsidR="00E6240C" w:rsidRPr="0047692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476923">
        <w:rPr>
          <w:rFonts w:ascii="Open Sans" w:eastAsia="Arial" w:hAnsi="Open Sans" w:cs="Open Sans"/>
          <w:sz w:val="20"/>
          <w:szCs w:val="20"/>
        </w:rPr>
        <w:tab/>
        <w:t>Silver pakket (12m² + extra’s)</w:t>
      </w:r>
    </w:p>
    <w:p w14:paraId="339A1B77" w14:textId="77777777" w:rsidR="00E6240C" w:rsidRPr="0047692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476923">
        <w:rPr>
          <w:rFonts w:ascii="Open Sans" w:eastAsia="Arial" w:hAnsi="Open Sans" w:cs="Open Sans"/>
          <w:sz w:val="20"/>
          <w:szCs w:val="20"/>
        </w:rPr>
        <w:tab/>
      </w:r>
      <w:proofErr w:type="spellStart"/>
      <w:r w:rsidRPr="00476923">
        <w:rPr>
          <w:rFonts w:ascii="Open Sans" w:eastAsia="Arial" w:hAnsi="Open Sans" w:cs="Open Sans"/>
          <w:sz w:val="20"/>
          <w:szCs w:val="20"/>
        </w:rPr>
        <w:t>Bronze</w:t>
      </w:r>
      <w:proofErr w:type="spellEnd"/>
      <w:r w:rsidRPr="00476923">
        <w:rPr>
          <w:rFonts w:ascii="Open Sans" w:eastAsia="Arial" w:hAnsi="Open Sans" w:cs="Open Sans"/>
          <w:sz w:val="20"/>
          <w:szCs w:val="20"/>
        </w:rPr>
        <w:t xml:space="preserve"> pakket (8m² + extra's)</w:t>
      </w:r>
    </w:p>
    <w:p w14:paraId="3A1C66EB" w14:textId="77777777" w:rsidR="00E6240C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476923">
        <w:rPr>
          <w:rFonts w:ascii="Open Sans" w:eastAsia="Arial" w:hAnsi="Open Sans" w:cs="Open Sans"/>
          <w:sz w:val="20"/>
          <w:szCs w:val="20"/>
        </w:rPr>
        <w:tab/>
      </w:r>
      <w:r w:rsidRPr="00D90EA6">
        <w:rPr>
          <w:rFonts w:ascii="Open Sans" w:eastAsia="Arial" w:hAnsi="Open Sans" w:cs="Open Sans"/>
          <w:sz w:val="20"/>
          <w:szCs w:val="20"/>
        </w:rPr>
        <w:t xml:space="preserve">Platinum </w:t>
      </w:r>
      <w:r w:rsidRPr="00476923">
        <w:rPr>
          <w:rFonts w:ascii="Open Sans" w:eastAsia="Arial" w:hAnsi="Open Sans" w:cs="Open Sans"/>
          <w:sz w:val="20"/>
          <w:szCs w:val="20"/>
        </w:rPr>
        <w:t xml:space="preserve">pakket </w:t>
      </w:r>
      <w:r w:rsidRPr="00D90EA6">
        <w:rPr>
          <w:rFonts w:ascii="Open Sans" w:eastAsia="Arial" w:hAnsi="Open Sans" w:cs="Open Sans"/>
          <w:sz w:val="20"/>
          <w:szCs w:val="20"/>
        </w:rPr>
        <w:t>(6m²</w:t>
      </w:r>
      <w:r w:rsidRPr="00476923">
        <w:rPr>
          <w:rFonts w:ascii="Open Sans" w:eastAsia="Arial" w:hAnsi="Open Sans" w:cs="Open Sans"/>
          <w:sz w:val="20"/>
          <w:szCs w:val="20"/>
        </w:rPr>
        <w:t>+ extra's</w:t>
      </w:r>
      <w:r w:rsidRPr="00D90EA6">
        <w:rPr>
          <w:rFonts w:ascii="Open Sans" w:eastAsia="Arial" w:hAnsi="Open Sans" w:cs="Open Sans"/>
          <w:sz w:val="20"/>
          <w:szCs w:val="20"/>
        </w:rPr>
        <w:t>)</w:t>
      </w:r>
      <w:r w:rsidRPr="00FC7898">
        <w:rPr>
          <w:rFonts w:ascii="Open Sans" w:eastAsia="Arial" w:hAnsi="Open Sans" w:cs="Open Sans"/>
          <w:sz w:val="20"/>
          <w:szCs w:val="20"/>
        </w:rPr>
        <w:t xml:space="preserve"> </w:t>
      </w:r>
    </w:p>
    <w:p w14:paraId="6EA5122C" w14:textId="77777777" w:rsidR="00E6240C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ab/>
      </w:r>
      <w:r w:rsidRPr="00FB4413">
        <w:rPr>
          <w:rFonts w:ascii="Open Sans" w:eastAsia="Arial" w:hAnsi="Open Sans" w:cs="Open Sans"/>
          <w:sz w:val="20"/>
          <w:szCs w:val="20"/>
        </w:rPr>
        <w:t>Basi</w:t>
      </w:r>
      <w:r>
        <w:rPr>
          <w:rFonts w:ascii="Open Sans" w:eastAsia="Arial" w:hAnsi="Open Sans" w:cs="Open Sans"/>
          <w:sz w:val="20"/>
          <w:szCs w:val="20"/>
        </w:rPr>
        <w:t>s</w:t>
      </w:r>
      <w:r w:rsidRPr="00FB4413">
        <w:rPr>
          <w:rFonts w:ascii="Open Sans" w:eastAsia="Arial" w:hAnsi="Open Sans" w:cs="Open Sans"/>
          <w:sz w:val="20"/>
          <w:szCs w:val="20"/>
        </w:rPr>
        <w:t xml:space="preserve"> </w:t>
      </w:r>
      <w:r w:rsidRPr="00476923">
        <w:rPr>
          <w:rFonts w:ascii="Open Sans" w:eastAsia="Arial" w:hAnsi="Open Sans" w:cs="Open Sans"/>
          <w:sz w:val="20"/>
          <w:szCs w:val="20"/>
        </w:rPr>
        <w:t>pakket</w:t>
      </w:r>
      <w:r>
        <w:rPr>
          <w:rFonts w:ascii="Open Sans" w:eastAsia="Arial" w:hAnsi="Open Sans" w:cs="Open Sans"/>
          <w:sz w:val="20"/>
          <w:szCs w:val="20"/>
        </w:rPr>
        <w:t xml:space="preserve"> </w:t>
      </w:r>
      <w:r w:rsidRPr="00D90EA6">
        <w:rPr>
          <w:rFonts w:ascii="Open Sans" w:eastAsia="Arial" w:hAnsi="Open Sans" w:cs="Open Sans"/>
          <w:sz w:val="20"/>
          <w:szCs w:val="20"/>
        </w:rPr>
        <w:t>(</w:t>
      </w:r>
      <w:r>
        <w:rPr>
          <w:rFonts w:ascii="Open Sans" w:eastAsia="Arial" w:hAnsi="Open Sans" w:cs="Open Sans"/>
          <w:sz w:val="20"/>
          <w:szCs w:val="20"/>
        </w:rPr>
        <w:t>0 m² +extra’s)</w:t>
      </w:r>
    </w:p>
    <w:p w14:paraId="31D3B056" w14:textId="77777777" w:rsidR="006D036F" w:rsidRPr="00D90EA6" w:rsidRDefault="006D036F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</w:p>
    <w:p w14:paraId="75F91597" w14:textId="52147B15" w:rsidR="006D036F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Wenst u geen </w:t>
      </w:r>
      <w:r w:rsidR="006D036F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partnership </w:t>
      </w:r>
      <w:r w:rsidRPr="006D036F">
        <w:rPr>
          <w:rFonts w:ascii="Open Sans" w:eastAsia="Arial" w:hAnsi="Open Sans" w:cs="Open Sans"/>
          <w:b/>
          <w:color w:val="0058A6"/>
          <w:sz w:val="20"/>
          <w:szCs w:val="20"/>
        </w:rPr>
        <w:t>pakket?</w:t>
      </w:r>
      <w:r>
        <w:rPr>
          <w:rFonts w:ascii="Open Sans" w:eastAsia="Arial" w:hAnsi="Open Sans" w:cs="Open Sans"/>
          <w:sz w:val="20"/>
          <w:szCs w:val="20"/>
        </w:rPr>
        <w:t xml:space="preserve"> </w:t>
      </w:r>
      <w:r w:rsidR="006D036F">
        <w:rPr>
          <w:rFonts w:ascii="Open Sans" w:eastAsia="Arial" w:hAnsi="Open Sans" w:cs="Open Sans"/>
          <w:sz w:val="20"/>
          <w:szCs w:val="20"/>
        </w:rPr>
        <w:br/>
      </w:r>
    </w:p>
    <w:p w14:paraId="4DB702CB" w14:textId="269F9F25" w:rsidR="00E6240C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>Dan bieden wij de volgende mogelijkheden aan</w:t>
      </w:r>
      <w:r w:rsidR="00E279FA">
        <w:rPr>
          <w:rFonts w:ascii="Open Sans" w:eastAsia="Arial" w:hAnsi="Open Sans" w:cs="Open Sans"/>
          <w:sz w:val="20"/>
          <w:szCs w:val="20"/>
        </w:rPr>
        <w:t>:</w:t>
      </w:r>
    </w:p>
    <w:p w14:paraId="00F2F34D" w14:textId="77777777" w:rsidR="00E6240C" w:rsidRPr="00FB441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ab/>
      </w:r>
      <w:r w:rsidRPr="00D90EA6">
        <w:rPr>
          <w:rFonts w:ascii="Open Sans" w:eastAsia="Arial" w:hAnsi="Open Sans" w:cs="Open Sans"/>
          <w:sz w:val="20"/>
          <w:szCs w:val="20"/>
        </w:rPr>
        <w:t>Basi</w:t>
      </w:r>
      <w:r>
        <w:rPr>
          <w:rFonts w:ascii="Open Sans" w:eastAsia="Arial" w:hAnsi="Open Sans" w:cs="Open Sans"/>
          <w:sz w:val="20"/>
          <w:szCs w:val="20"/>
        </w:rPr>
        <w:t xml:space="preserve">sstand </w:t>
      </w:r>
      <w:r w:rsidRPr="00D90EA6">
        <w:rPr>
          <w:rFonts w:ascii="Open Sans" w:eastAsia="Arial" w:hAnsi="Open Sans" w:cs="Open Sans"/>
          <w:sz w:val="20"/>
          <w:szCs w:val="20"/>
        </w:rPr>
        <w:t>(6m²)</w:t>
      </w:r>
      <w:r w:rsidRPr="00D90EA6">
        <w:rPr>
          <w:rFonts w:ascii="Open Sans" w:eastAsia="Arial" w:hAnsi="Open Sans" w:cs="Open Sans"/>
          <w:sz w:val="20"/>
          <w:szCs w:val="20"/>
        </w:rPr>
        <w:tab/>
      </w:r>
    </w:p>
    <w:p w14:paraId="036C8461" w14:textId="77777777" w:rsidR="00E6240C" w:rsidRPr="00FB441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FB4413">
        <w:rPr>
          <w:rFonts w:ascii="Open Sans" w:eastAsia="Arial" w:hAnsi="Open Sans" w:cs="Open Sans"/>
          <w:sz w:val="20"/>
          <w:szCs w:val="20"/>
        </w:rPr>
        <w:tab/>
        <w:t xml:space="preserve">Sponsor </w:t>
      </w:r>
      <w:r w:rsidRPr="00476923">
        <w:rPr>
          <w:rFonts w:ascii="Open Sans" w:eastAsia="Arial" w:hAnsi="Open Sans" w:cs="Open Sans"/>
          <w:sz w:val="20"/>
          <w:szCs w:val="20"/>
        </w:rPr>
        <w:t>pakket</w:t>
      </w:r>
    </w:p>
    <w:p w14:paraId="5A1B09EA" w14:textId="77777777" w:rsidR="00C0318D" w:rsidRDefault="00C0318D" w:rsidP="0027212A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E3F58E5" w14:textId="77777777" w:rsidR="00363793" w:rsidRPr="00363793" w:rsidRDefault="00363793" w:rsidP="00363793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363793">
        <w:rPr>
          <w:rFonts w:ascii="Open Sans" w:eastAsia="Arial" w:hAnsi="Open Sans" w:cs="Open Sans"/>
          <w:b/>
          <w:color w:val="0058A6"/>
          <w:sz w:val="20"/>
          <w:szCs w:val="20"/>
        </w:rPr>
        <w:t>Al enkele praktische afspraken:</w:t>
      </w:r>
    </w:p>
    <w:p w14:paraId="7F421457" w14:textId="0BAB420A" w:rsidR="00363793" w:rsidRPr="00363793" w:rsidRDefault="00363793" w:rsidP="00363793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363793">
        <w:rPr>
          <w:rFonts w:ascii="Open Sans" w:eastAsia="Arial" w:hAnsi="Open Sans" w:cs="Open Sans"/>
          <w:sz w:val="20"/>
          <w:szCs w:val="20"/>
        </w:rPr>
        <w:t>De standen worden toegewezen a rato de inschrijvingsdatum</w:t>
      </w:r>
      <w:r>
        <w:rPr>
          <w:rFonts w:ascii="Open Sans" w:eastAsia="Arial" w:hAnsi="Open Sans" w:cs="Open Sans"/>
          <w:sz w:val="20"/>
          <w:szCs w:val="20"/>
        </w:rPr>
        <w:t xml:space="preserve"> (</w:t>
      </w:r>
      <w:r w:rsidRPr="00363793">
        <w:rPr>
          <w:rFonts w:ascii="Open Sans" w:eastAsia="Arial" w:hAnsi="Open Sans" w:cs="Open Sans"/>
          <w:sz w:val="20"/>
          <w:szCs w:val="20"/>
        </w:rPr>
        <w:t xml:space="preserve">principe 'first in first </w:t>
      </w:r>
      <w:proofErr w:type="spellStart"/>
      <w:r w:rsidRPr="00363793">
        <w:rPr>
          <w:rFonts w:ascii="Open Sans" w:eastAsia="Arial" w:hAnsi="Open Sans" w:cs="Open Sans"/>
          <w:sz w:val="20"/>
          <w:szCs w:val="20"/>
        </w:rPr>
        <w:t>served</w:t>
      </w:r>
      <w:proofErr w:type="spellEnd"/>
      <w:r w:rsidRPr="00363793">
        <w:rPr>
          <w:rFonts w:ascii="Open Sans" w:eastAsia="Arial" w:hAnsi="Open Sans" w:cs="Open Sans"/>
          <w:sz w:val="20"/>
          <w:szCs w:val="20"/>
        </w:rPr>
        <w:t>'</w:t>
      </w:r>
      <w:r>
        <w:rPr>
          <w:rFonts w:ascii="Open Sans" w:eastAsia="Arial" w:hAnsi="Open Sans" w:cs="Open Sans"/>
          <w:sz w:val="20"/>
          <w:szCs w:val="20"/>
        </w:rPr>
        <w:t>)</w:t>
      </w:r>
      <w:r w:rsidRPr="00363793">
        <w:rPr>
          <w:rFonts w:ascii="Open Sans" w:eastAsia="Arial" w:hAnsi="Open Sans" w:cs="Open Sans"/>
          <w:sz w:val="20"/>
          <w:szCs w:val="20"/>
        </w:rPr>
        <w:t>.</w:t>
      </w:r>
    </w:p>
    <w:p w14:paraId="71ADE3BB" w14:textId="77777777" w:rsidR="00363793" w:rsidRDefault="00363793" w:rsidP="00363793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363793">
        <w:rPr>
          <w:rFonts w:ascii="Open Sans" w:eastAsia="Arial" w:hAnsi="Open Sans" w:cs="Open Sans"/>
          <w:sz w:val="20"/>
          <w:szCs w:val="20"/>
        </w:rPr>
        <w:t>De deadline voor inschrijving zal strikt toegepast worden.</w:t>
      </w:r>
    </w:p>
    <w:p w14:paraId="7E23D865" w14:textId="748BBB41" w:rsidR="00363793" w:rsidRPr="00363793" w:rsidRDefault="00363793" w:rsidP="00363793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 xml:space="preserve">Na het afsluiten van de inschrijvingen zal iedere deelnemer praktische richtlijnen ontvangen waarin opgelijst wordt wat u besteld hebt en wat de organisatie nog moet weten (bv. wilt u gebruik maken van 1 gratis tafel en 2 stoelen? </w:t>
      </w:r>
      <w:r w:rsidR="0029682E">
        <w:rPr>
          <w:rFonts w:ascii="Open Sans" w:eastAsia="Arial" w:hAnsi="Open Sans" w:cs="Open Sans"/>
          <w:sz w:val="20"/>
          <w:szCs w:val="20"/>
        </w:rPr>
        <w:t>enz.</w:t>
      </w:r>
      <w:r>
        <w:rPr>
          <w:rFonts w:ascii="Open Sans" w:eastAsia="Arial" w:hAnsi="Open Sans" w:cs="Open Sans"/>
          <w:sz w:val="20"/>
          <w:szCs w:val="20"/>
        </w:rPr>
        <w:t xml:space="preserve">) </w:t>
      </w:r>
    </w:p>
    <w:p w14:paraId="7596B4EE" w14:textId="77777777" w:rsidR="00FC7898" w:rsidRDefault="00FC7898" w:rsidP="0027212A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A661268" w14:textId="161323F7" w:rsidR="00B83656" w:rsidRDefault="004C621D" w:rsidP="0027212A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>DEELNEMERS EDITIE 2023</w:t>
      </w:r>
    </w:p>
    <w:p w14:paraId="06AD0672" w14:textId="0F953293" w:rsidR="00177656" w:rsidRPr="00A1629D" w:rsidRDefault="00B83656" w:rsidP="00B977D8">
      <w:pPr>
        <w:spacing w:line="0" w:lineRule="atLeast"/>
        <w:rPr>
          <w:rFonts w:ascii="Open Sans" w:eastAsia="Arial" w:hAnsi="Open Sans" w:cs="Open Sans"/>
          <w:b/>
          <w:color w:val="0058A6"/>
          <w:sz w:val="22"/>
          <w:szCs w:val="22"/>
        </w:rPr>
      </w:pPr>
      <w:r w:rsidRPr="00A1629D">
        <w:rPr>
          <w:rFonts w:ascii="Open Sans" w:eastAsia="Arial" w:hAnsi="Open Sans" w:cs="Open Sans"/>
          <w:sz w:val="22"/>
          <w:szCs w:val="22"/>
        </w:rPr>
        <w:t>AFT International</w:t>
      </w:r>
      <w:r w:rsidR="00817184" w:rsidRPr="00A1629D">
        <w:rPr>
          <w:rFonts w:ascii="Open Sans" w:eastAsia="Arial" w:hAnsi="Open Sans" w:cs="Open Sans"/>
          <w:sz w:val="22"/>
          <w:szCs w:val="22"/>
        </w:rPr>
        <w:t>,</w:t>
      </w:r>
      <w:r w:rsidRPr="00A1629D">
        <w:rPr>
          <w:rFonts w:ascii="Open Sans" w:eastAsia="Arial" w:hAnsi="Open Sans" w:cs="Open Sans"/>
          <w:sz w:val="22"/>
          <w:szCs w:val="22"/>
        </w:rPr>
        <w:t xml:space="preserve"> Axiles Bionics</w:t>
      </w:r>
      <w:r w:rsidR="00817184" w:rsidRPr="00A1629D">
        <w:rPr>
          <w:rFonts w:ascii="Open Sans" w:eastAsia="Arial" w:hAnsi="Open Sans" w:cs="Open Sans"/>
          <w:sz w:val="22"/>
          <w:szCs w:val="22"/>
        </w:rPr>
        <w:t>,</w:t>
      </w:r>
      <w:r w:rsidRPr="00A1629D">
        <w:rPr>
          <w:rFonts w:ascii="Open Sans" w:eastAsia="Arial" w:hAnsi="Open Sans" w:cs="Open Sans"/>
          <w:sz w:val="22"/>
          <w:szCs w:val="22"/>
        </w:rPr>
        <w:t xml:space="preserve"> Basko</w:t>
      </w:r>
      <w:r w:rsidR="00817184" w:rsidRPr="00A1629D">
        <w:rPr>
          <w:rFonts w:ascii="Open Sans" w:eastAsia="Arial" w:hAnsi="Open Sans" w:cs="Open Sans"/>
          <w:sz w:val="22"/>
          <w:szCs w:val="22"/>
        </w:rPr>
        <w:t>,</w:t>
      </w:r>
      <w:r w:rsidRPr="00A1629D">
        <w:rPr>
          <w:rFonts w:ascii="Open Sans" w:eastAsia="Arial" w:hAnsi="Open Sans" w:cs="Open Sans"/>
          <w:sz w:val="22"/>
          <w:szCs w:val="22"/>
        </w:rPr>
        <w:t xml:space="preserve"> Bauerfeind</w:t>
      </w:r>
      <w:r w:rsidR="00817184" w:rsidRPr="00A1629D">
        <w:rPr>
          <w:rFonts w:ascii="Open Sans" w:eastAsia="Arial" w:hAnsi="Open Sans" w:cs="Open Sans"/>
          <w:sz w:val="22"/>
          <w:szCs w:val="22"/>
        </w:rPr>
        <w:t>,</w:t>
      </w:r>
      <w:r w:rsidRPr="00A1629D">
        <w:rPr>
          <w:rFonts w:ascii="Open Sans" w:eastAsia="Arial" w:hAnsi="Open Sans" w:cs="Open Sans"/>
          <w:sz w:val="22"/>
          <w:szCs w:val="22"/>
        </w:rPr>
        <w:t xml:space="preserve"> Belshoe</w:t>
      </w:r>
      <w:r w:rsidR="00817184" w:rsidRPr="00A1629D">
        <w:rPr>
          <w:rFonts w:ascii="Open Sans" w:eastAsia="Arial" w:hAnsi="Open Sans" w:cs="Open Sans"/>
          <w:sz w:val="22"/>
          <w:szCs w:val="22"/>
        </w:rPr>
        <w:t>,</w:t>
      </w:r>
      <w:r w:rsidRPr="00A1629D">
        <w:rPr>
          <w:rFonts w:ascii="Open Sans" w:eastAsia="Arial" w:hAnsi="Open Sans" w:cs="Open Sans"/>
          <w:sz w:val="22"/>
          <w:szCs w:val="22"/>
        </w:rPr>
        <w:t xml:space="preserve"> BeMedico</w:t>
      </w:r>
      <w:r w:rsidR="00817184" w:rsidRPr="00A1629D">
        <w:rPr>
          <w:rFonts w:ascii="Open Sans" w:eastAsia="Arial" w:hAnsi="Open Sans" w:cs="Open Sans"/>
          <w:sz w:val="22"/>
          <w:szCs w:val="22"/>
        </w:rPr>
        <w:t>,</w:t>
      </w:r>
      <w:r w:rsidRPr="00A1629D">
        <w:rPr>
          <w:rFonts w:ascii="Open Sans" w:eastAsia="Arial" w:hAnsi="Open Sans" w:cs="Open Sans"/>
          <w:sz w:val="22"/>
          <w:szCs w:val="22"/>
        </w:rPr>
        <w:t xml:space="preserve"> BionIT Labs</w:t>
      </w:r>
      <w:r w:rsidR="00817184" w:rsidRPr="00A1629D">
        <w:rPr>
          <w:rFonts w:ascii="Open Sans" w:eastAsia="Arial" w:hAnsi="Open Sans" w:cs="Open Sans"/>
          <w:sz w:val="22"/>
          <w:szCs w:val="22"/>
        </w:rPr>
        <w:t>,</w:t>
      </w:r>
      <w:r w:rsidRPr="00A1629D">
        <w:rPr>
          <w:rFonts w:ascii="Open Sans" w:eastAsia="Arial" w:hAnsi="Open Sans" w:cs="Open Sans"/>
          <w:sz w:val="22"/>
          <w:szCs w:val="22"/>
        </w:rPr>
        <w:t xml:space="preserve"> Blatchford</w:t>
      </w:r>
      <w:r w:rsidR="00817184" w:rsidRPr="00A1629D">
        <w:rPr>
          <w:rFonts w:ascii="Open Sans" w:eastAsia="Arial" w:hAnsi="Open Sans" w:cs="Open Sans"/>
          <w:sz w:val="22"/>
          <w:szCs w:val="22"/>
        </w:rPr>
        <w:t>,</w:t>
      </w:r>
      <w:r w:rsidRPr="00A1629D">
        <w:rPr>
          <w:rFonts w:ascii="Open Sans" w:eastAsia="Arial" w:hAnsi="Open Sans" w:cs="Open Sans"/>
          <w:sz w:val="22"/>
          <w:szCs w:val="22"/>
        </w:rPr>
        <w:t xml:space="preserve"> BMC</w:t>
      </w:r>
      <w:r w:rsidR="00817184" w:rsidRPr="00A1629D">
        <w:rPr>
          <w:rFonts w:ascii="Open Sans" w:eastAsia="Arial" w:hAnsi="Open Sans" w:cs="Open Sans"/>
          <w:sz w:val="22"/>
          <w:szCs w:val="22"/>
        </w:rPr>
        <w:t>,</w:t>
      </w:r>
      <w:r w:rsidRPr="00A1629D">
        <w:rPr>
          <w:rFonts w:ascii="Open Sans" w:eastAsia="Arial" w:hAnsi="Open Sans" w:cs="Open Sans"/>
          <w:sz w:val="22"/>
          <w:szCs w:val="22"/>
        </w:rPr>
        <w:t xml:space="preserve"> BOTA nv</w:t>
      </w:r>
      <w:r w:rsidR="00817184" w:rsidRPr="00A1629D">
        <w:rPr>
          <w:rFonts w:ascii="Open Sans" w:eastAsia="Arial" w:hAnsi="Open Sans" w:cs="Open Sans"/>
          <w:sz w:val="22"/>
          <w:szCs w:val="22"/>
        </w:rPr>
        <w:t>,</w:t>
      </w:r>
      <w:r w:rsidRPr="00A1629D">
        <w:rPr>
          <w:rFonts w:ascii="Open Sans" w:eastAsia="Arial" w:hAnsi="Open Sans" w:cs="Open Sans"/>
          <w:sz w:val="22"/>
          <w:szCs w:val="22"/>
        </w:rPr>
        <w:t xml:space="preserve"> </w:t>
      </w:r>
      <w:r w:rsidR="00A1629D" w:rsidRPr="00A1629D">
        <w:rPr>
          <w:rFonts w:ascii="Open Sans" w:eastAsia="Arial" w:hAnsi="Open Sans" w:cs="Open Sans"/>
          <w:sz w:val="22"/>
          <w:szCs w:val="22"/>
        </w:rPr>
        <w:t>BruCare</w:t>
      </w:r>
      <w:r w:rsidR="00817184" w:rsidRPr="00A1629D">
        <w:rPr>
          <w:rFonts w:ascii="Open Sans" w:eastAsia="Arial" w:hAnsi="Open Sans" w:cs="Open Sans"/>
          <w:sz w:val="22"/>
          <w:szCs w:val="22"/>
        </w:rPr>
        <w:t xml:space="preserve">, DG Mobility, Dirame Ortho, DV-OPS, Enovis, Essity, Fabfit, He2B, Heinrich Caroli, IDN Namur, Innorehab, Juzo, Loth Fabenim, Medi Belgium, Medical Leather, My Orthopedics, Neskrid, 4allFeet Ltd., Ortho Europe NL, Orthobroker, OrthoSupply, Össur, Ottimedi, Otto Bock, </w:t>
      </w:r>
      <w:r w:rsidR="00A1629D" w:rsidRPr="00A1629D">
        <w:rPr>
          <w:rFonts w:ascii="Open Sans" w:eastAsia="Arial" w:hAnsi="Open Sans" w:cs="Open Sans"/>
          <w:sz w:val="22"/>
          <w:szCs w:val="22"/>
        </w:rPr>
        <w:t>PROTEOR</w:t>
      </w:r>
      <w:r w:rsidR="00817184" w:rsidRPr="00A1629D">
        <w:rPr>
          <w:rFonts w:ascii="Open Sans" w:eastAsia="Arial" w:hAnsi="Open Sans" w:cs="Open Sans"/>
          <w:sz w:val="22"/>
          <w:szCs w:val="22"/>
        </w:rPr>
        <w:t>, Spentys, Sprofit, Thuasne Benelux, Trius, Van Oosterum leder BV, Vermeiren, Vita-Med, VUB, Ziggzagg.</w:t>
      </w:r>
      <w:r w:rsidR="00177656" w:rsidRPr="00A1629D">
        <w:rPr>
          <w:rFonts w:ascii="Open Sans" w:eastAsia="Arial" w:hAnsi="Open Sans" w:cs="Open Sans"/>
          <w:b/>
          <w:color w:val="0058A6"/>
          <w:sz w:val="22"/>
          <w:szCs w:val="22"/>
        </w:rPr>
        <w:br w:type="page"/>
      </w:r>
    </w:p>
    <w:p w14:paraId="7DFCF1DC" w14:textId="6FF72AB0" w:rsidR="00A370BA" w:rsidRPr="00FC7898" w:rsidRDefault="00B977D8" w:rsidP="00FC7898">
      <w:pPr>
        <w:jc w:val="center"/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  <w:t xml:space="preserve">PARTNERSCHAP </w:t>
      </w:r>
      <w:r w:rsidR="00476923" w:rsidRPr="00FC7898"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  <w:t>PAKKETTEN</w:t>
      </w:r>
    </w:p>
    <w:p w14:paraId="3101FF06" w14:textId="7C39A11B" w:rsidR="00A370BA" w:rsidRPr="00B03464" w:rsidRDefault="00476923" w:rsidP="00A1629D">
      <w:pPr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</w:pP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Je kiest voor een pakket dat </w:t>
      </w:r>
      <w:r w:rsidR="00825E8A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het 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lidmaatschap </w:t>
      </w:r>
      <w:r w:rsidR="00825E8A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als toeleveringsbedrijf bij de BBOT 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verbindt aan een partnership met de BBOT</w:t>
      </w:r>
    </w:p>
    <w:p w14:paraId="58BA2340" w14:textId="43B479C4" w:rsidR="00857491" w:rsidRDefault="00A370BA" w:rsidP="00AB7822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A370BA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Diamond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2F01813F" w14:textId="621EF56C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Deze formule is beperkt tot 1 exclusieve partner.</w:t>
      </w:r>
    </w:p>
    <w:p w14:paraId="7B89358D" w14:textId="19B2606B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>Je kiest ervoor om je online &amp; offline exposure tijdens en na de vakbeurs te maximaliseren.</w:t>
      </w:r>
    </w:p>
    <w:p w14:paraId="38C41875" w14:textId="5CEE5DD8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  <w:t>Wij bieden u</w:t>
      </w:r>
    </w:p>
    <w:p w14:paraId="0E29DAEA" w14:textId="7919717E" w:rsidR="00A370BA" w:rsidRDefault="00A370BA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BBOT lidmaatschap toeleveringsbedrijf voor een jaar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67FFCC1A" w14:textId="5B45E134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63FD4DA6" w14:textId="270C0FB1" w:rsidR="00A370BA" w:rsidRPr="00A370BA" w:rsidRDefault="00A370BA" w:rsidP="00857491">
      <w:pPr>
        <w:spacing w:after="0" w:line="240" w:lineRule="auto"/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Exclusieve ruimte van 24 m² om uw eigen stand te bouwen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220619D8" w14:textId="477532FC" w:rsidR="00A370BA" w:rsidRPr="00A370BA" w:rsidRDefault="00476923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 w:rsidR="006A1888">
        <w:rPr>
          <w:rFonts w:ascii="Calibri Light" w:eastAsia="Times New Roman" w:hAnsi="Calibri Light" w:cs="Calibri Light"/>
          <w:color w:val="000000"/>
          <w:sz w:val="18"/>
          <w:szCs w:val="18"/>
        </w:rPr>
        <w:br/>
        <w:t>Inclusief catering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en drinks.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br/>
        <w:t>Mogelijkheid tot bijboeken van een commerciële ruimte (private ruimte om zaken te bespreken).</w:t>
      </w:r>
      <w:r w:rsidR="00A370BA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A370BA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Uw logo wordt 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groot </w:t>
      </w:r>
      <w:r w:rsidR="00A370BA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vermeld, als Diamond exposant, op alle communicatie over de vakbeurs.</w:t>
      </w:r>
      <w:r w:rsidR="00A370BA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A370BA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Vermelding als Diamond sponsor cocktails op receptie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A44B47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</w:p>
    <w:p w14:paraId="5D6D8B33" w14:textId="7A25BDA1" w:rsidR="00A370BA" w:rsidRDefault="006F6B94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Publiciteit</w:t>
      </w:r>
      <w:r w:rsidR="00A370BA"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 w:rsid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BBOT</w:t>
      </w:r>
    </w:p>
    <w:p w14:paraId="2CBD362A" w14:textId="120C55FB" w:rsidR="00A370BA" w:rsidRPr="00A370BA" w:rsidRDefault="00A370BA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Pub in Jaarboek </w:t>
      </w:r>
      <w:r w:rsidR="00A17B34" w:rsidRPr="00A17B34">
        <w:rPr>
          <w:rFonts w:ascii="Calibri Light" w:eastAsia="Times New Roman" w:hAnsi="Calibri Light" w:cs="Calibri Light"/>
          <w:color w:val="000000"/>
          <w:sz w:val="18"/>
          <w:szCs w:val="18"/>
        </w:rPr>
        <w:t>1 pagina fullcolour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Gratis header in alle Nieuwsbrieven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(3x)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Uw logo + link naar uw bedrijf op de BBOT website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Gratis 1 avondopleiding geven bij de BBOT (NL/FR)</w:t>
      </w:r>
    </w:p>
    <w:p w14:paraId="3C156E15" w14:textId="0529B8FF" w:rsidR="00A370BA" w:rsidRPr="00A370BA" w:rsidRDefault="00A370BA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Prijs Diamond </w:t>
      </w:r>
      <w:r w:rsidR="00D11ED6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Partnerschap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: 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5500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euro (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excl.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BTW) </w:t>
      </w:r>
    </w:p>
    <w:p w14:paraId="47B93415" w14:textId="1C3417FC" w:rsidR="00A370BA" w:rsidRDefault="00A370BA" w:rsidP="00AB7822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Golden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5D0D9750" w14:textId="6D72B918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Deze formule is beperkt tot 2 exclusieve partners.</w:t>
      </w:r>
    </w:p>
    <w:p w14:paraId="4CD8F470" w14:textId="77777777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  <w:t>Wij bieden u</w:t>
      </w:r>
    </w:p>
    <w:p w14:paraId="2862554B" w14:textId="5C748141" w:rsidR="003D0CF0" w:rsidRDefault="003D0CF0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BBOT lidmaatschap toeleveringsbedrijf voor een jaar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42532DEA" w14:textId="77777777" w:rsidR="003D0CF0" w:rsidRDefault="003D0CF0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1AA5BE32" w14:textId="73F8FC1E" w:rsidR="003D0CF0" w:rsidRPr="003D0CF0" w:rsidRDefault="003D0CF0" w:rsidP="00857491">
      <w:pPr>
        <w:ind w:left="680"/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Exclusieve ruimte van 1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5</w:t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m² om uw eigen stand te bouwen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  <w:br/>
      </w:r>
      <w:r w:rsidR="00476923"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  <w:br/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br/>
        <w:t>Mogelijkheid tot bijboeken van een commerciële ruimte (private ruimte om zaken te bespreken).</w:t>
      </w:r>
      <w:r w:rsidR="006A1888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8D3F34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Uw logo wordt 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klein </w:t>
      </w:r>
      <w:r w:rsidR="008D3F34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vermeld, als 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t>Golden</w:t>
      </w:r>
      <w:r w:rsidR="008D3F34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exposant, op alle communicatie over de vakbeurs.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Vermelding als gold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en </w:t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sponsor cocktails op receptie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3C5754E7" w14:textId="77777777" w:rsidR="003D0CF0" w:rsidRDefault="003D0CF0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Promotie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BBOT</w:t>
      </w:r>
    </w:p>
    <w:p w14:paraId="730B5493" w14:textId="6B433379" w:rsidR="003D0CF0" w:rsidRDefault="003D0CF0" w:rsidP="00A17B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Pub in Jaarboek </w:t>
      </w:r>
      <w:r w:rsidR="00A17B34" w:rsidRPr="00A17B34">
        <w:rPr>
          <w:rFonts w:ascii="Calibri Light" w:eastAsia="Times New Roman" w:hAnsi="Calibri Light" w:cs="Calibri Light"/>
          <w:color w:val="000000"/>
          <w:sz w:val="18"/>
          <w:szCs w:val="18"/>
        </w:rPr>
        <w:t>Halve pagina fullcolour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 w:rsidR="00A17B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Gratis rectangle in 2 Nieuwsbrieven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Uw logo + link naar uw bedrijf op de BBOT website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2DF9988B" w14:textId="791C8E8D" w:rsidR="003D0CF0" w:rsidRPr="00A370BA" w:rsidRDefault="003D0CF0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Prijs Gold </w:t>
      </w:r>
      <w:r w:rsidR="00D11ED6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Partnerschap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: 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4260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euro (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) </w:t>
      </w:r>
    </w:p>
    <w:p w14:paraId="2DB9DA78" w14:textId="77777777" w:rsidR="003D0CF0" w:rsidRDefault="003D0CF0" w:rsidP="00AB7822">
      <w:pPr>
        <w:rPr>
          <w:rFonts w:ascii="Calibri Light" w:eastAsia="Times New Roman" w:hAnsi="Calibri Light" w:cs="Calibri Light"/>
          <w:color w:val="000000"/>
          <w:sz w:val="18"/>
          <w:szCs w:val="18"/>
        </w:rPr>
      </w:pPr>
    </w:p>
    <w:p w14:paraId="28A66356" w14:textId="1C782499" w:rsidR="006A6814" w:rsidRDefault="006A6814" w:rsidP="00AB7822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4820BB20" w14:textId="776178D9" w:rsidR="006A6814" w:rsidRDefault="006A6814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Silver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139888EB" w14:textId="1CD52D2D" w:rsidR="006A6814" w:rsidRDefault="006A6814" w:rsidP="006A681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Deze formule is beperkt tot 8 exclusieve partners.</w:t>
      </w:r>
    </w:p>
    <w:p w14:paraId="6383B235" w14:textId="65FA51CC" w:rsidR="006A6814" w:rsidRDefault="006A6814" w:rsidP="006A6814">
      <w:pPr>
        <w:ind w:left="680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6A681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 xml:space="preserve">Je kiest voor een </w:t>
      </w:r>
      <w:r w:rsidR="00512D12" w:rsidRPr="006A681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>stand module</w:t>
      </w:r>
      <w:r w:rsidRPr="006A681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 xml:space="preserve"> van 12m² voor optimale exposure naar je doelgroep.</w:t>
      </w:r>
    </w:p>
    <w:p w14:paraId="0F3A037B" w14:textId="5F51AF1C" w:rsidR="006A6814" w:rsidRDefault="006A6814" w:rsidP="006A681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BBOT lidmaatschap toeleveringsbedrijf voor een jaar</w:t>
      </w:r>
    </w:p>
    <w:p w14:paraId="2D7C5298" w14:textId="77777777" w:rsidR="006A6814" w:rsidRDefault="006A6814" w:rsidP="006A681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7064B1C2" w14:textId="52142991" w:rsidR="006A6814" w:rsidRDefault="006A681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Exclusieve ruimte van 12 m² om uw eigen stand te bouwen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512D12"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 w:rsidR="006A1888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</w:p>
    <w:p w14:paraId="143679C2" w14:textId="77777777" w:rsidR="006A6814" w:rsidRDefault="006A6814" w:rsidP="006A681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Promotie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BBOT</w:t>
      </w:r>
    </w:p>
    <w:p w14:paraId="2A0D8C54" w14:textId="371CEDC0" w:rsidR="006A6814" w:rsidRDefault="006A681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Pub in Jaarboek </w:t>
      </w:r>
      <w:r w:rsidR="00A17B34">
        <w:rPr>
          <w:rFonts w:ascii="Calibri Light" w:eastAsia="Times New Roman" w:hAnsi="Calibri Light" w:cs="Calibri Light"/>
          <w:color w:val="000000"/>
          <w:sz w:val="18"/>
          <w:szCs w:val="18"/>
        </w:rPr>
        <w:t>k</w:t>
      </w:r>
      <w:r w:rsidR="00A17B34" w:rsidRPr="00A17B34">
        <w:rPr>
          <w:rFonts w:ascii="Calibri Light" w:eastAsia="Times New Roman" w:hAnsi="Calibri Light" w:cs="Calibri Light"/>
          <w:color w:val="000000"/>
          <w:sz w:val="18"/>
          <w:szCs w:val="18"/>
        </w:rPr>
        <w:t>wart pagina fullcolour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Gratis rectangle in 1 Nieuwsbrief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Uw logo + link naar uw bedrijf op de BBOT website</w:t>
      </w:r>
    </w:p>
    <w:p w14:paraId="08027DFB" w14:textId="39C32D4E" w:rsidR="006A6814" w:rsidRPr="008E0147" w:rsidRDefault="006A6814" w:rsidP="006A681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Prijs Silver </w:t>
      </w:r>
      <w:r w:rsidR="00D11ED6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Partnerschap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: 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2760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euro (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 w:rsidRPr="008E0147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 w:rsidRPr="008E0147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))</w:t>
      </w:r>
    </w:p>
    <w:p w14:paraId="0AB8829B" w14:textId="36B3CEF7" w:rsidR="008D3F34" w:rsidRDefault="008D3F34" w:rsidP="008D3F34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proofErr w:type="spellStart"/>
      <w:r w:rsidRPr="008D3F34">
        <w:rPr>
          <w:rFonts w:ascii="Open Sans" w:eastAsia="Arial" w:hAnsi="Open Sans" w:cs="Open Sans"/>
          <w:b/>
          <w:color w:val="0058A6"/>
          <w:sz w:val="20"/>
          <w:szCs w:val="20"/>
        </w:rPr>
        <w:t>Bronze</w:t>
      </w:r>
      <w:proofErr w:type="spellEnd"/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0B58E287" w14:textId="4F2AEB5F" w:rsidR="008D3F34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Deze formule is beperkt tot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6</w:t>
      </w:r>
      <w:r w:rsidRPr="006A681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exclusieve partners.</w:t>
      </w:r>
    </w:p>
    <w:p w14:paraId="17CCD70E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BBOT lidmaatschap toeleveringsbedrijf voor een jaar</w:t>
      </w:r>
    </w:p>
    <w:p w14:paraId="2862E9BD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75ADAD3B" w14:textId="17FF2175" w:rsidR="008D3F34" w:rsidRDefault="008D3F3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Exclusieve ruimte van 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8</w:t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m² om uw eigen stand te bouwen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512D12"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 w:rsidR="006A1888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</w:p>
    <w:p w14:paraId="22DBABC5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Promotie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BBOT</w:t>
      </w:r>
    </w:p>
    <w:p w14:paraId="60595771" w14:textId="0772753C" w:rsidR="008D3F34" w:rsidRDefault="008D3F3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Pub in Jaarboek </w:t>
      </w:r>
      <w:r w:rsidR="00A17B34">
        <w:rPr>
          <w:rFonts w:ascii="Calibri Light" w:eastAsia="Times New Roman" w:hAnsi="Calibri Light" w:cs="Calibri Light"/>
          <w:color w:val="000000"/>
          <w:sz w:val="18"/>
          <w:szCs w:val="18"/>
        </w:rPr>
        <w:t>k</w:t>
      </w:r>
      <w:r w:rsidR="00A17B34" w:rsidRPr="00A17B34">
        <w:rPr>
          <w:rFonts w:ascii="Calibri Light" w:eastAsia="Times New Roman" w:hAnsi="Calibri Light" w:cs="Calibri Light"/>
          <w:color w:val="000000"/>
          <w:sz w:val="18"/>
          <w:szCs w:val="18"/>
        </w:rPr>
        <w:t>wart pagina fullcolour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Uw logo + link naar uw bedrijf op de BBOT website</w:t>
      </w:r>
    </w:p>
    <w:p w14:paraId="5E7C70B3" w14:textId="7E5BD781" w:rsidR="008D3F34" w:rsidRPr="00363793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Prijs </w:t>
      </w:r>
      <w:proofErr w:type="spellStart"/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Bronze</w:t>
      </w:r>
      <w:proofErr w:type="spellEnd"/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 w:rsidR="00D11ED6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Partnerschap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: 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1760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euro (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) </w:t>
      </w:r>
    </w:p>
    <w:p w14:paraId="0B56E7CB" w14:textId="5ECEB244" w:rsidR="008D3F34" w:rsidRPr="00363793" w:rsidRDefault="006F6B94" w:rsidP="008D3F34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363793">
        <w:rPr>
          <w:rFonts w:ascii="Open Sans" w:eastAsia="Arial" w:hAnsi="Open Sans" w:cs="Open Sans"/>
          <w:b/>
          <w:color w:val="0058A6"/>
          <w:sz w:val="20"/>
          <w:szCs w:val="20"/>
        </w:rPr>
        <w:t>Platinum</w:t>
      </w:r>
      <w:r w:rsidR="008D3F34"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7FCBEF2C" w14:textId="4424EEF5" w:rsidR="008D3F34" w:rsidRDefault="008D3F34" w:rsidP="008D3F34">
      <w:pP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8D3F3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 xml:space="preserve">Je kiest voor een </w:t>
      </w:r>
      <w:r w:rsidR="00512D12" w:rsidRPr="008D3F3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>stand module</w:t>
      </w:r>
      <w:r w:rsidRPr="008D3F3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 xml:space="preserve"> van 6 m² om aanwezig te zijn op de vakbeurs</w:t>
      </w:r>
    </w:p>
    <w:p w14:paraId="3417E4B7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BBOT lidmaatschap toeleveringsbedrijf voor een jaar</w:t>
      </w:r>
    </w:p>
    <w:p w14:paraId="13AE01D2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158897C1" w14:textId="074C684D" w:rsidR="008D3F34" w:rsidRDefault="008D3F34" w:rsidP="006A1888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Exclusieve ruimte van 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6 </w:t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m² om uw eigen stand te bouwen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512D12"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 w:rsidR="006A1888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  <w:r w:rsidR="009F28B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34327F03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Promotie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BBOT</w:t>
      </w:r>
    </w:p>
    <w:p w14:paraId="103F5CE6" w14:textId="78C16989" w:rsidR="008D3F34" w:rsidRDefault="008D3F3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Uw logo + link naar uw bedrijf op de BBOT website</w:t>
      </w:r>
    </w:p>
    <w:p w14:paraId="69DBAFFB" w14:textId="315AAA47" w:rsidR="008D3F34" w:rsidRPr="00363793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Prijs 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Platinum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 w:rsidR="00D11ED6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Partnerschap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: 1</w:t>
      </w:r>
      <w:r w:rsidR="00185DA9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4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00 euro (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) </w:t>
      </w:r>
    </w:p>
    <w:p w14:paraId="3BD920CF" w14:textId="77777777" w:rsidR="00512D12" w:rsidRPr="00363793" w:rsidRDefault="00512D12" w:rsidP="006A1888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6401C528" w14:textId="034843F2" w:rsidR="00476923" w:rsidRPr="00363793" w:rsidRDefault="00476923" w:rsidP="00476923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363793">
        <w:rPr>
          <w:rFonts w:ascii="Open Sans" w:eastAsia="Arial" w:hAnsi="Open Sans" w:cs="Open Sans"/>
          <w:b/>
          <w:color w:val="0058A6"/>
          <w:sz w:val="20"/>
          <w:szCs w:val="20"/>
        </w:rPr>
        <w:t>Basi</w:t>
      </w:r>
      <w:r w:rsidR="0025204B" w:rsidRPr="00363793">
        <w:rPr>
          <w:rFonts w:ascii="Open Sans" w:eastAsia="Arial" w:hAnsi="Open Sans" w:cs="Open Sans"/>
          <w:b/>
          <w:color w:val="0058A6"/>
          <w:sz w:val="20"/>
          <w:szCs w:val="20"/>
        </w:rPr>
        <w:t>s</w:t>
      </w:r>
      <w:r w:rsidRPr="00363793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32F57DC0" w14:textId="77777777" w:rsidR="00476923" w:rsidRPr="00A17B34" w:rsidRDefault="00476923" w:rsidP="00476923">
      <w:pPr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</w:pPr>
      <w:r w:rsidRPr="00A17B3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 xml:space="preserve">Je kiest voor lidmaatschap BBOT als toeleveringsbedrijf maar zal </w:t>
      </w:r>
      <w:r w:rsidRPr="00A1629D">
        <w:rPr>
          <w:rFonts w:ascii="Calibri Light" w:eastAsia="Times New Roman" w:hAnsi="Calibri Light" w:cs="Calibri Light"/>
          <w:b/>
          <w:bCs/>
          <w:color w:val="ED7D31"/>
          <w:sz w:val="18"/>
          <w:szCs w:val="18"/>
          <w:u w:val="single"/>
        </w:rPr>
        <w:t>niet</w:t>
      </w:r>
      <w:r w:rsidRPr="00A17B3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 xml:space="preserve"> aanwezig zijn </w:t>
      </w:r>
      <w:r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 xml:space="preserve">met een stand </w:t>
      </w:r>
      <w:r w:rsidRPr="00A17B3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>op de vakbeurs.</w:t>
      </w:r>
    </w:p>
    <w:p w14:paraId="0EE61003" w14:textId="1186F08D" w:rsidR="00476923" w:rsidRPr="00A17B34" w:rsidRDefault="00476923" w:rsidP="00476923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17B3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Prijs Basic Partners</w:t>
      </w:r>
      <w:r w:rsidR="00FC7898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c</w:t>
      </w:r>
      <w:r w:rsidRPr="00A17B3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h</w:t>
      </w:r>
      <w:r w:rsidR="00FC7898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a</w:t>
      </w:r>
      <w:r w:rsidRPr="00A17B3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p: 1</w:t>
      </w:r>
      <w:r w:rsidR="00185DA9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2</w:t>
      </w:r>
      <w:r w:rsidRPr="00A17B3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00 euro </w:t>
      </w:r>
    </w:p>
    <w:p w14:paraId="5DACB99B" w14:textId="77777777" w:rsidR="00476923" w:rsidRDefault="00476923" w:rsidP="006A1888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4391C589" w14:textId="2B00EDBA" w:rsidR="00476923" w:rsidRPr="00FC7898" w:rsidRDefault="00476923" w:rsidP="00FC7898">
      <w:pPr>
        <w:jc w:val="center"/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</w:pPr>
      <w:r w:rsidRPr="00FC7898"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  <w:t>BEURSSTAND</w:t>
      </w:r>
    </w:p>
    <w:p w14:paraId="412C65CA" w14:textId="4D021743" w:rsidR="006A1888" w:rsidRPr="00B03464" w:rsidRDefault="006A1888" w:rsidP="00B03464">
      <w:pPr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</w:pP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Je kiest voor een </w:t>
      </w:r>
      <w:r w:rsidR="00512D12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stand module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 van 6 m² om aanwezig te zijn op de vakbeurs maar wenst </w:t>
      </w:r>
      <w:r w:rsidRPr="00A1629D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  <w:u w:val="single"/>
        </w:rPr>
        <w:t>geen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 </w:t>
      </w:r>
      <w:r w:rsidR="00476923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partners</w:t>
      </w:r>
      <w:r w:rsidR="00FC7898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c</w:t>
      </w:r>
      <w:r w:rsidR="00476923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h</w:t>
      </w:r>
      <w:r w:rsidR="00FC7898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a</w:t>
      </w:r>
      <w:r w:rsidR="00476923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p aan te gaan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.</w:t>
      </w:r>
    </w:p>
    <w:p w14:paraId="7E9AB3D3" w14:textId="77777777" w:rsidR="006A1888" w:rsidRDefault="006A1888" w:rsidP="006A1888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0FF1A329" w14:textId="7BB8AED4" w:rsidR="006A1888" w:rsidRDefault="006A1888" w:rsidP="00512D12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Exclusieve ruimte van 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6 </w:t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m² om uw eigen stand te bouwen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512D12"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 w:rsidR="00512D12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</w:p>
    <w:p w14:paraId="5E84B378" w14:textId="2B7EB0E8" w:rsidR="006A1888" w:rsidRPr="0025204B" w:rsidRDefault="006A1888" w:rsidP="006A1888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25204B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Prijs Beursstand 1</w:t>
      </w:r>
      <w:r w:rsidR="001E795E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3</w:t>
      </w:r>
      <w:r w:rsidRPr="0025204B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00 euro (</w:t>
      </w:r>
      <w:r w:rsidR="006F6B94" w:rsidRPr="0025204B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 w:rsidRPr="0025204B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) </w:t>
      </w:r>
    </w:p>
    <w:p w14:paraId="287E93E2" w14:textId="77777777" w:rsidR="00A17B34" w:rsidRPr="00FB4413" w:rsidRDefault="00A17B34" w:rsidP="00A17B34">
      <w:pPr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</w:p>
    <w:p w14:paraId="327521AE" w14:textId="2908FD2B" w:rsidR="00A17B34" w:rsidRPr="00FC7898" w:rsidRDefault="00991A9F" w:rsidP="00FC7898">
      <w:pPr>
        <w:jc w:val="center"/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</w:pPr>
      <w:r w:rsidRPr="00FC7898"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  <w:t>WORD EEN SPONSOR</w:t>
      </w:r>
      <w:r w:rsidR="00A17B34" w:rsidRPr="00FC7898"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  <w:t xml:space="preserve"> !</w:t>
      </w:r>
    </w:p>
    <w:p w14:paraId="718F00DF" w14:textId="77777777" w:rsidR="006F52B9" w:rsidRDefault="00A17B34" w:rsidP="006F52B9">
      <w:pPr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  <w:r w:rsidRPr="00A17B34">
        <w:rPr>
          <w:rFonts w:ascii="MyriadPro-Bold" w:hAnsi="MyriadPro-Bold" w:cs="MyriadPro-Bold"/>
          <w:b/>
          <w:bCs/>
          <w:color w:val="E96B55"/>
          <w:sz w:val="18"/>
          <w:szCs w:val="18"/>
        </w:rPr>
        <w:t>Wij bieden u</w:t>
      </w:r>
      <w:r w:rsidR="006F52B9" w:rsidRPr="006F52B9">
        <w:rPr>
          <w:rFonts w:ascii="MyriadPro-Bold" w:hAnsi="MyriadPro-Bold" w:cs="MyriadPro-Bold"/>
          <w:b/>
          <w:bCs/>
          <w:color w:val="E96B55"/>
          <w:sz w:val="18"/>
          <w:szCs w:val="18"/>
        </w:rPr>
        <w:t>:</w:t>
      </w:r>
    </w:p>
    <w:p w14:paraId="49C05F1A" w14:textId="7AE8CA99" w:rsidR="006F52B9" w:rsidRDefault="006F52B9" w:rsidP="00991A9F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Uw logo wordt vermeld, als 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sponsor</w:t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, op alle communicatie over de vakbeurs.</w:t>
      </w:r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br/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Gratis toegang tot de VAKBEURS voor 2 personen</w:t>
      </w:r>
      <w:r w:rsidR="00991A9F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207B4986" w14:textId="24F8F133" w:rsidR="006F52B9" w:rsidRDefault="006F52B9" w:rsidP="006F52B9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FB441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Prijs Sponsor: 500 euro (</w:t>
      </w:r>
      <w:r w:rsidR="006F6B94" w:rsidRPr="006F6B9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 w:rsidRPr="00FB441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)</w:t>
      </w:r>
    </w:p>
    <w:p w14:paraId="67477426" w14:textId="6291C43A" w:rsidR="00C222A1" w:rsidRDefault="00C222A1">
      <w:pPr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br w:type="page"/>
      </w:r>
    </w:p>
    <w:p w14:paraId="71E31EE8" w14:textId="4538E851" w:rsidR="00111275" w:rsidRPr="001E795E" w:rsidRDefault="009F28BD" w:rsidP="001E795E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9F28BD">
        <w:rPr>
          <w:rFonts w:ascii="Open Sans" w:eastAsia="Arial" w:hAnsi="Open Sans" w:cs="Open Sans"/>
          <w:sz w:val="20"/>
          <w:szCs w:val="20"/>
        </w:rPr>
        <w:br/>
      </w:r>
      <w:r w:rsidR="00FD5B79">
        <w:rPr>
          <w:rFonts w:ascii="Open Sans" w:eastAsia="Arial" w:hAnsi="Open Sans" w:cs="Open Sans"/>
          <w:b/>
          <w:color w:val="0058A6"/>
          <w:sz w:val="20"/>
          <w:szCs w:val="20"/>
        </w:rPr>
        <w:t>DAG</w:t>
      </w:r>
      <w:r w:rsidR="007F0385" w:rsidRPr="00BD5846">
        <w:rPr>
          <w:rFonts w:ascii="Open Sans" w:eastAsia="Arial" w:hAnsi="Open Sans" w:cs="Open Sans"/>
          <w:b/>
          <w:color w:val="0058A6"/>
          <w:sz w:val="20"/>
          <w:szCs w:val="20"/>
        </w:rPr>
        <w:t>PROGRAMMA</w:t>
      </w:r>
    </w:p>
    <w:p w14:paraId="2E36364A" w14:textId="5C67D051" w:rsidR="007F0385" w:rsidRPr="007F0385" w:rsidRDefault="007F0385" w:rsidP="000151F5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 w:rsidRPr="007F0385">
        <w:rPr>
          <w:rFonts w:ascii="Open Sans" w:hAnsi="Open Sans" w:cs="Open Sans"/>
          <w:sz w:val="20"/>
          <w:szCs w:val="20"/>
        </w:rPr>
        <w:tab/>
      </w:r>
    </w:p>
    <w:p w14:paraId="52AF8164" w14:textId="7C3B5B0C" w:rsidR="000151F5" w:rsidRDefault="000151F5" w:rsidP="000151F5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D90CDC">
        <w:rPr>
          <w:rFonts w:ascii="Open Sans" w:hAnsi="Open Sans" w:cs="Open Sans"/>
          <w:sz w:val="20"/>
          <w:szCs w:val="20"/>
        </w:rPr>
        <w:t>07</w:t>
      </w:r>
      <w:r w:rsidR="007F0385" w:rsidRPr="007F0385">
        <w:rPr>
          <w:rFonts w:ascii="Open Sans" w:hAnsi="Open Sans" w:cs="Open Sans"/>
          <w:sz w:val="20"/>
          <w:szCs w:val="20"/>
        </w:rPr>
        <w:t>u</w:t>
      </w:r>
      <w:r w:rsidR="00927863">
        <w:rPr>
          <w:rFonts w:ascii="Open Sans" w:hAnsi="Open Sans" w:cs="Open Sans"/>
          <w:sz w:val="20"/>
          <w:szCs w:val="20"/>
        </w:rPr>
        <w:t>00</w:t>
      </w:r>
      <w:r w:rsidR="007F0385" w:rsidRPr="007F0385">
        <w:rPr>
          <w:rFonts w:ascii="Open Sans" w:hAnsi="Open Sans" w:cs="Open Sans"/>
          <w:sz w:val="20"/>
          <w:szCs w:val="20"/>
        </w:rPr>
        <w:t xml:space="preserve"> </w:t>
      </w:r>
      <w:r w:rsidR="000B669D">
        <w:rPr>
          <w:rFonts w:ascii="Open Sans" w:hAnsi="Open Sans" w:cs="Open Sans"/>
          <w:sz w:val="20"/>
          <w:szCs w:val="20"/>
        </w:rPr>
        <w:t>– 08u</w:t>
      </w:r>
      <w:r w:rsidR="00927863">
        <w:rPr>
          <w:rFonts w:ascii="Open Sans" w:hAnsi="Open Sans" w:cs="Open Sans"/>
          <w:sz w:val="20"/>
          <w:szCs w:val="20"/>
        </w:rPr>
        <w:t>00</w:t>
      </w:r>
      <w:r w:rsidR="007F0385" w:rsidRPr="007F0385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0B669D">
        <w:rPr>
          <w:rFonts w:ascii="Open Sans" w:hAnsi="Open Sans" w:cs="Open Sans"/>
          <w:sz w:val="20"/>
          <w:szCs w:val="20"/>
        </w:rPr>
        <w:t>BBOT afbakenen standen</w:t>
      </w:r>
      <w:r>
        <w:rPr>
          <w:rFonts w:ascii="Open Sans" w:hAnsi="Open Sans" w:cs="Open Sans"/>
          <w:sz w:val="20"/>
          <w:szCs w:val="20"/>
        </w:rPr>
        <w:t>, levering</w:t>
      </w:r>
      <w:r w:rsidR="000B669D" w:rsidRPr="000B669D">
        <w:rPr>
          <w:rFonts w:ascii="Open Sans" w:hAnsi="Open Sans" w:cs="Open Sans"/>
          <w:sz w:val="20"/>
          <w:szCs w:val="20"/>
        </w:rPr>
        <w:t xml:space="preserve"> meubelen / catering </w:t>
      </w:r>
      <w:r>
        <w:rPr>
          <w:rFonts w:ascii="Open Sans" w:hAnsi="Open Sans" w:cs="Open Sans"/>
          <w:sz w:val="20"/>
          <w:szCs w:val="20"/>
        </w:rPr>
        <w:t>/ technische</w:t>
      </w:r>
    </w:p>
    <w:p w14:paraId="3934A0DD" w14:textId="77777777" w:rsidR="000151F5" w:rsidRDefault="000151F5" w:rsidP="000151F5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installatie</w:t>
      </w:r>
      <w:r w:rsidR="000B669D" w:rsidRPr="007F0385">
        <w:rPr>
          <w:rFonts w:ascii="Open Sans" w:hAnsi="Open Sans" w:cs="Open Sans"/>
          <w:sz w:val="20"/>
          <w:szCs w:val="20"/>
        </w:rPr>
        <w:t xml:space="preserve"> </w:t>
      </w:r>
    </w:p>
    <w:p w14:paraId="02D7988A" w14:textId="10E19A3F" w:rsidR="000151F5" w:rsidRDefault="000151F5" w:rsidP="000151F5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08</w:t>
      </w:r>
      <w:r w:rsidRPr="007F0385">
        <w:rPr>
          <w:rFonts w:ascii="Open Sans" w:hAnsi="Open Sans" w:cs="Open Sans"/>
          <w:sz w:val="20"/>
          <w:szCs w:val="20"/>
        </w:rPr>
        <w:t>u</w:t>
      </w:r>
      <w:r w:rsidR="00927863">
        <w:rPr>
          <w:rFonts w:ascii="Open Sans" w:hAnsi="Open Sans" w:cs="Open Sans"/>
          <w:sz w:val="20"/>
          <w:szCs w:val="20"/>
        </w:rPr>
        <w:t>00</w:t>
      </w:r>
      <w:r w:rsidRPr="007F0385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– 10u</w:t>
      </w:r>
      <w:r w:rsidR="00927863">
        <w:rPr>
          <w:rFonts w:ascii="Open Sans" w:hAnsi="Open Sans" w:cs="Open Sans"/>
          <w:sz w:val="20"/>
          <w:szCs w:val="20"/>
        </w:rPr>
        <w:t>00</w:t>
      </w:r>
      <w:r>
        <w:rPr>
          <w:rFonts w:ascii="Open Sans" w:hAnsi="Open Sans" w:cs="Open Sans"/>
          <w:sz w:val="20"/>
          <w:szCs w:val="20"/>
        </w:rPr>
        <w:tab/>
        <w:t xml:space="preserve">Standenopbouw door </w:t>
      </w:r>
      <w:r w:rsidRPr="000151F5">
        <w:rPr>
          <w:rFonts w:ascii="Open Sans" w:hAnsi="Open Sans" w:cs="Open Sans"/>
          <w:sz w:val="20"/>
          <w:szCs w:val="20"/>
        </w:rPr>
        <w:t>leveranciers</w:t>
      </w:r>
    </w:p>
    <w:p w14:paraId="48E4247B" w14:textId="77777777" w:rsidR="00233A54" w:rsidRDefault="00060E8A" w:rsidP="00233A54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Pr="000151F5">
        <w:rPr>
          <w:rFonts w:ascii="Open Sans" w:hAnsi="Open Sans" w:cs="Open Sans"/>
          <w:sz w:val="20"/>
          <w:szCs w:val="20"/>
        </w:rPr>
        <w:t>10u</w:t>
      </w:r>
      <w:r w:rsidR="00927863">
        <w:rPr>
          <w:rFonts w:ascii="Open Sans" w:hAnsi="Open Sans" w:cs="Open Sans"/>
          <w:sz w:val="20"/>
          <w:szCs w:val="20"/>
        </w:rPr>
        <w:t xml:space="preserve">00 </w:t>
      </w:r>
      <w:r>
        <w:rPr>
          <w:rFonts w:ascii="Open Sans" w:hAnsi="Open Sans" w:cs="Open Sans"/>
          <w:sz w:val="20"/>
          <w:szCs w:val="20"/>
        </w:rPr>
        <w:tab/>
      </w:r>
      <w:r w:rsidRPr="007F0385">
        <w:rPr>
          <w:rFonts w:ascii="Open Sans" w:hAnsi="Open Sans" w:cs="Open Sans"/>
          <w:sz w:val="20"/>
          <w:szCs w:val="20"/>
        </w:rPr>
        <w:t xml:space="preserve">Inschrijvingen </w:t>
      </w:r>
      <w:r>
        <w:rPr>
          <w:rFonts w:ascii="Open Sans" w:hAnsi="Open Sans" w:cs="Open Sans"/>
          <w:sz w:val="20"/>
          <w:szCs w:val="20"/>
        </w:rPr>
        <w:t xml:space="preserve">en vakbeurs </w:t>
      </w:r>
      <w:r w:rsidRPr="007F0385">
        <w:rPr>
          <w:rFonts w:ascii="Open Sans" w:hAnsi="Open Sans" w:cs="Open Sans"/>
          <w:sz w:val="20"/>
          <w:szCs w:val="20"/>
        </w:rPr>
        <w:t>open</w:t>
      </w:r>
      <w:r>
        <w:rPr>
          <w:rFonts w:ascii="Open Sans" w:hAnsi="Open Sans" w:cs="Open Sans"/>
          <w:sz w:val="20"/>
          <w:szCs w:val="20"/>
        </w:rPr>
        <w:t>, koffie en versnaperingen beschikbaar</w:t>
      </w:r>
    </w:p>
    <w:p w14:paraId="4BE65C26" w14:textId="320B24D5" w:rsidR="00233A54" w:rsidRPr="00233A54" w:rsidRDefault="00233A54" w:rsidP="00233A54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4805D8" w:rsidRPr="00233A54">
        <w:rPr>
          <w:rFonts w:ascii="Open Sans" w:hAnsi="Open Sans" w:cs="Open Sans"/>
          <w:sz w:val="20"/>
          <w:szCs w:val="20"/>
        </w:rPr>
        <w:t>10u30 – 12u</w:t>
      </w:r>
      <w:r w:rsidR="00927863" w:rsidRPr="00233A54">
        <w:rPr>
          <w:rFonts w:ascii="Open Sans" w:hAnsi="Open Sans" w:cs="Open Sans"/>
          <w:sz w:val="20"/>
          <w:szCs w:val="20"/>
        </w:rPr>
        <w:t>00</w:t>
      </w:r>
      <w:r w:rsidR="004805D8" w:rsidRPr="00233A54">
        <w:rPr>
          <w:rFonts w:ascii="Open Sans" w:hAnsi="Open Sans" w:cs="Open Sans"/>
          <w:sz w:val="20"/>
          <w:szCs w:val="20"/>
        </w:rPr>
        <w:tab/>
      </w:r>
      <w:r w:rsidR="009F28BD">
        <w:rPr>
          <w:rFonts w:ascii="Open Sans" w:hAnsi="Open Sans" w:cs="Open Sans"/>
          <w:sz w:val="20"/>
          <w:szCs w:val="20"/>
        </w:rPr>
        <w:t xml:space="preserve">Gelijkvloers Foyer. </w:t>
      </w:r>
      <w:r w:rsidR="004805D8" w:rsidRPr="00233A54">
        <w:rPr>
          <w:rFonts w:ascii="Open Sans" w:hAnsi="Open Sans" w:cs="Open Sans"/>
          <w:sz w:val="20"/>
          <w:szCs w:val="20"/>
        </w:rPr>
        <w:t>Eerste panelgesprek</w:t>
      </w:r>
      <w:r>
        <w:rPr>
          <w:rFonts w:ascii="Open Sans" w:hAnsi="Open Sans" w:cs="Open Sans"/>
          <w:sz w:val="20"/>
          <w:szCs w:val="20"/>
        </w:rPr>
        <w:t>:</w:t>
      </w:r>
      <w:r w:rsidRPr="00233A54">
        <w:rPr>
          <w:rFonts w:ascii="Open Sans" w:hAnsi="Open Sans" w:cs="Open Sans"/>
          <w:sz w:val="20"/>
          <w:szCs w:val="20"/>
        </w:rPr>
        <w:t xml:space="preserve"> </w:t>
      </w:r>
      <w:bookmarkStart w:id="0" w:name="_Hlk147924547"/>
      <w:r w:rsidR="00B03464">
        <w:rPr>
          <w:rFonts w:ascii="Open Sans" w:hAnsi="Open Sans" w:cs="Open Sans"/>
          <w:sz w:val="20"/>
          <w:szCs w:val="20"/>
        </w:rPr>
        <w:t>“S</w:t>
      </w:r>
      <w:r w:rsidR="00B03464" w:rsidRPr="00B03464">
        <w:rPr>
          <w:rFonts w:ascii="Open Sans" w:hAnsi="Open Sans" w:cs="Open Sans"/>
          <w:sz w:val="20"/>
          <w:szCs w:val="20"/>
        </w:rPr>
        <w:t xml:space="preserve">panningsveld tussen een patiëntgerichte zorg en de groeiende </w:t>
      </w:r>
      <w:r w:rsidR="00B03464" w:rsidRPr="00B03464">
        <w:rPr>
          <w:rFonts w:ascii="Open Sans" w:hAnsi="Open Sans" w:cs="Open Sans"/>
          <w:sz w:val="20"/>
          <w:szCs w:val="20"/>
        </w:rPr>
        <w:t>administratieve</w:t>
      </w:r>
      <w:r w:rsidR="00B03464" w:rsidRPr="00B03464">
        <w:rPr>
          <w:rFonts w:ascii="Open Sans" w:hAnsi="Open Sans" w:cs="Open Sans"/>
          <w:sz w:val="20"/>
          <w:szCs w:val="20"/>
        </w:rPr>
        <w:t xml:space="preserve"> overlast’</w:t>
      </w:r>
      <w:r w:rsidR="00B03464">
        <w:rPr>
          <w:rFonts w:ascii="Open Sans" w:hAnsi="Open Sans" w:cs="Open Sans"/>
          <w:sz w:val="20"/>
          <w:szCs w:val="20"/>
        </w:rPr>
        <w:t xml:space="preserve"> (onder voorbehoud)</w:t>
      </w:r>
    </w:p>
    <w:bookmarkEnd w:id="0"/>
    <w:p w14:paraId="2CE1D16F" w14:textId="41B7053A" w:rsidR="001F4D25" w:rsidRDefault="001F4D25" w:rsidP="00060E8A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11u00 – 12u</w:t>
      </w:r>
      <w:r w:rsidR="00927863">
        <w:rPr>
          <w:rFonts w:ascii="Open Sans" w:hAnsi="Open Sans" w:cs="Open Sans"/>
          <w:sz w:val="20"/>
          <w:szCs w:val="20"/>
        </w:rPr>
        <w:t>00</w:t>
      </w:r>
      <w:r>
        <w:rPr>
          <w:rFonts w:ascii="Open Sans" w:hAnsi="Open Sans" w:cs="Open Sans"/>
          <w:sz w:val="20"/>
          <w:szCs w:val="20"/>
        </w:rPr>
        <w:tab/>
        <w:t>Catering open voor de leveranciers</w:t>
      </w:r>
    </w:p>
    <w:p w14:paraId="553A5703" w14:textId="2C907AF6" w:rsidR="004805D8" w:rsidRDefault="004805D8" w:rsidP="00060E8A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12u</w:t>
      </w:r>
      <w:r w:rsidR="001F4D25">
        <w:rPr>
          <w:rFonts w:ascii="Open Sans" w:hAnsi="Open Sans" w:cs="Open Sans"/>
          <w:sz w:val="20"/>
          <w:szCs w:val="20"/>
        </w:rPr>
        <w:t>00 – 14u</w:t>
      </w:r>
      <w:r w:rsidR="00927863">
        <w:rPr>
          <w:rFonts w:ascii="Open Sans" w:hAnsi="Open Sans" w:cs="Open Sans"/>
          <w:sz w:val="20"/>
          <w:szCs w:val="20"/>
        </w:rPr>
        <w:t>00</w:t>
      </w:r>
      <w:r w:rsidR="001F4D25">
        <w:rPr>
          <w:rFonts w:ascii="Open Sans" w:hAnsi="Open Sans" w:cs="Open Sans"/>
          <w:sz w:val="20"/>
          <w:szCs w:val="20"/>
        </w:rPr>
        <w:tab/>
      </w:r>
      <w:r w:rsidR="001F4D25" w:rsidRPr="000151F5">
        <w:rPr>
          <w:rFonts w:ascii="Open Sans" w:hAnsi="Open Sans" w:cs="Open Sans"/>
          <w:sz w:val="20"/>
          <w:szCs w:val="20"/>
        </w:rPr>
        <w:t>Warm buffet</w:t>
      </w:r>
      <w:r w:rsidR="001F4D25" w:rsidRPr="007F0385">
        <w:rPr>
          <w:rFonts w:ascii="Open Sans" w:hAnsi="Open Sans" w:cs="Open Sans"/>
          <w:sz w:val="20"/>
          <w:szCs w:val="20"/>
        </w:rPr>
        <w:t xml:space="preserve"> opgesteld tussen de exposanten + </w:t>
      </w:r>
      <w:r w:rsidR="00476923">
        <w:rPr>
          <w:rFonts w:ascii="Open Sans" w:hAnsi="Open Sans" w:cs="Open Sans"/>
          <w:sz w:val="20"/>
          <w:szCs w:val="20"/>
        </w:rPr>
        <w:t>bezoek vakbeurs</w:t>
      </w:r>
      <w:r w:rsidR="001F4D25" w:rsidRPr="007F0385">
        <w:rPr>
          <w:rFonts w:ascii="Open Sans" w:hAnsi="Open Sans" w:cs="Open Sans"/>
          <w:sz w:val="20"/>
          <w:szCs w:val="20"/>
        </w:rPr>
        <w:t>.</w:t>
      </w:r>
    </w:p>
    <w:p w14:paraId="2E807D0C" w14:textId="56E6929C" w:rsidR="00AF74DD" w:rsidRDefault="004805D8" w:rsidP="00AF74DD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1F4D25" w:rsidRPr="000151F5">
        <w:rPr>
          <w:rFonts w:ascii="Open Sans" w:hAnsi="Open Sans" w:cs="Open Sans"/>
          <w:sz w:val="20"/>
          <w:szCs w:val="20"/>
        </w:rPr>
        <w:t>14u00 – 15u</w:t>
      </w:r>
      <w:r w:rsidR="00B71F3D">
        <w:rPr>
          <w:rFonts w:ascii="Open Sans" w:hAnsi="Open Sans" w:cs="Open Sans"/>
          <w:sz w:val="20"/>
          <w:szCs w:val="20"/>
        </w:rPr>
        <w:t>3</w:t>
      </w:r>
      <w:r w:rsidR="001F4D25" w:rsidRPr="000151F5">
        <w:rPr>
          <w:rFonts w:ascii="Open Sans" w:hAnsi="Open Sans" w:cs="Open Sans"/>
          <w:sz w:val="20"/>
          <w:szCs w:val="20"/>
        </w:rPr>
        <w:t>0</w:t>
      </w:r>
      <w:r w:rsidR="001F4D25">
        <w:rPr>
          <w:rFonts w:ascii="Open Sans" w:hAnsi="Open Sans" w:cs="Open Sans"/>
          <w:sz w:val="20"/>
          <w:szCs w:val="20"/>
        </w:rPr>
        <w:tab/>
      </w:r>
      <w:r w:rsidR="009F28BD">
        <w:rPr>
          <w:rFonts w:ascii="Open Sans" w:hAnsi="Open Sans" w:cs="Open Sans"/>
          <w:sz w:val="20"/>
          <w:szCs w:val="20"/>
        </w:rPr>
        <w:t xml:space="preserve">Gelijkvloers Foyer. </w:t>
      </w:r>
      <w:r w:rsidR="00185DA9">
        <w:rPr>
          <w:lang w:eastAsia="en-US"/>
        </w:rPr>
        <w:t xml:space="preserve">Lezing </w:t>
      </w:r>
      <w:r w:rsidR="00185DA9">
        <w:rPr>
          <w:color w:val="000000"/>
        </w:rPr>
        <w:t>“Mentale weerbaarheid bij hulpverleners”</w:t>
      </w:r>
      <w:r w:rsidR="00991A9F">
        <w:rPr>
          <w:rFonts w:ascii="Open Sans" w:hAnsi="Open Sans" w:cs="Open Sans"/>
          <w:sz w:val="20"/>
          <w:szCs w:val="20"/>
        </w:rPr>
        <w:t xml:space="preserve">: </w:t>
      </w:r>
      <w:r w:rsidR="00185DA9">
        <w:rPr>
          <w:rFonts w:ascii="Open Sans" w:hAnsi="Open Sans" w:cs="Open Sans"/>
          <w:sz w:val="20"/>
          <w:szCs w:val="20"/>
        </w:rPr>
        <w:t xml:space="preserve">Eric de </w:t>
      </w:r>
      <w:proofErr w:type="spellStart"/>
      <w:r w:rsidR="00185DA9">
        <w:rPr>
          <w:rFonts w:ascii="Open Sans" w:hAnsi="Open Sans" w:cs="Open Sans"/>
          <w:sz w:val="20"/>
          <w:szCs w:val="20"/>
        </w:rPr>
        <w:t>Soir</w:t>
      </w:r>
      <w:proofErr w:type="spellEnd"/>
      <w:r w:rsidR="00185DA9">
        <w:rPr>
          <w:rFonts w:ascii="Open Sans" w:hAnsi="Open Sans" w:cs="Open Sans"/>
          <w:sz w:val="20"/>
          <w:szCs w:val="20"/>
        </w:rPr>
        <w:t xml:space="preserve"> </w:t>
      </w:r>
    </w:p>
    <w:p w14:paraId="2BA27C7F" w14:textId="6296AAAF" w:rsidR="005E5313" w:rsidRPr="000151F5" w:rsidRDefault="00AF74DD" w:rsidP="005E5313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5E5313" w:rsidRPr="000151F5">
        <w:rPr>
          <w:rFonts w:ascii="Open Sans" w:hAnsi="Open Sans" w:cs="Open Sans"/>
          <w:sz w:val="20"/>
          <w:szCs w:val="20"/>
        </w:rPr>
        <w:t>15</w:t>
      </w:r>
      <w:r w:rsidR="005E5313">
        <w:rPr>
          <w:rFonts w:ascii="Open Sans" w:hAnsi="Open Sans" w:cs="Open Sans"/>
          <w:sz w:val="20"/>
          <w:szCs w:val="20"/>
        </w:rPr>
        <w:t>u</w:t>
      </w:r>
      <w:r w:rsidR="00B71F3D">
        <w:rPr>
          <w:rFonts w:ascii="Open Sans" w:hAnsi="Open Sans" w:cs="Open Sans"/>
          <w:sz w:val="20"/>
          <w:szCs w:val="20"/>
        </w:rPr>
        <w:t>3</w:t>
      </w:r>
      <w:r w:rsidR="005E5313">
        <w:rPr>
          <w:rFonts w:ascii="Open Sans" w:hAnsi="Open Sans" w:cs="Open Sans"/>
          <w:sz w:val="20"/>
          <w:szCs w:val="20"/>
        </w:rPr>
        <w:t xml:space="preserve">0 </w:t>
      </w:r>
      <w:r w:rsidR="00572BF3">
        <w:rPr>
          <w:rFonts w:ascii="Open Sans" w:hAnsi="Open Sans" w:cs="Open Sans"/>
          <w:sz w:val="20"/>
          <w:szCs w:val="20"/>
        </w:rPr>
        <w:t>- 1</w:t>
      </w:r>
      <w:r w:rsidR="005E5313" w:rsidRPr="000151F5">
        <w:rPr>
          <w:rFonts w:ascii="Open Sans" w:hAnsi="Open Sans" w:cs="Open Sans"/>
          <w:sz w:val="20"/>
          <w:szCs w:val="20"/>
        </w:rPr>
        <w:t>6u</w:t>
      </w:r>
      <w:r w:rsidR="00B71F3D">
        <w:rPr>
          <w:rFonts w:ascii="Open Sans" w:hAnsi="Open Sans" w:cs="Open Sans"/>
          <w:sz w:val="20"/>
          <w:szCs w:val="20"/>
        </w:rPr>
        <w:t>3</w:t>
      </w:r>
      <w:r w:rsidR="00572BF3">
        <w:rPr>
          <w:rFonts w:ascii="Open Sans" w:hAnsi="Open Sans" w:cs="Open Sans"/>
          <w:sz w:val="20"/>
          <w:szCs w:val="20"/>
        </w:rPr>
        <w:t>0</w:t>
      </w:r>
      <w:r w:rsidR="00572BF3">
        <w:rPr>
          <w:rFonts w:ascii="Open Sans" w:hAnsi="Open Sans" w:cs="Open Sans"/>
          <w:sz w:val="20"/>
          <w:szCs w:val="20"/>
        </w:rPr>
        <w:tab/>
      </w:r>
      <w:r w:rsidR="005E5313" w:rsidRPr="000151F5">
        <w:rPr>
          <w:rFonts w:ascii="Open Sans" w:hAnsi="Open Sans" w:cs="Open Sans"/>
          <w:sz w:val="20"/>
          <w:szCs w:val="20"/>
        </w:rPr>
        <w:t>Desserten</w:t>
      </w:r>
      <w:r w:rsidR="00927863">
        <w:rPr>
          <w:rFonts w:ascii="Open Sans" w:hAnsi="Open Sans" w:cs="Open Sans"/>
          <w:sz w:val="20"/>
          <w:szCs w:val="20"/>
        </w:rPr>
        <w:t xml:space="preserve"> </w:t>
      </w:r>
      <w:r w:rsidR="005E5313" w:rsidRPr="000151F5">
        <w:rPr>
          <w:rFonts w:ascii="Open Sans" w:hAnsi="Open Sans" w:cs="Open Sans"/>
          <w:sz w:val="20"/>
          <w:szCs w:val="20"/>
        </w:rPr>
        <w:t xml:space="preserve">buffet, </w:t>
      </w:r>
      <w:r w:rsidR="00572BF3">
        <w:rPr>
          <w:rFonts w:ascii="Open Sans" w:hAnsi="Open Sans" w:cs="Open Sans"/>
          <w:sz w:val="20"/>
          <w:szCs w:val="20"/>
        </w:rPr>
        <w:t>bezoek vakbeurs</w:t>
      </w:r>
    </w:p>
    <w:p w14:paraId="4E276C44" w14:textId="68DED5ED" w:rsidR="0029682E" w:rsidRDefault="00572BF3" w:rsidP="00572BF3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Pr="000151F5">
        <w:rPr>
          <w:rFonts w:ascii="Open Sans" w:hAnsi="Open Sans" w:cs="Open Sans"/>
          <w:sz w:val="20"/>
          <w:szCs w:val="20"/>
        </w:rPr>
        <w:t>16</w:t>
      </w:r>
      <w:r>
        <w:rPr>
          <w:rFonts w:ascii="Open Sans" w:hAnsi="Open Sans" w:cs="Open Sans"/>
          <w:sz w:val="20"/>
          <w:szCs w:val="20"/>
        </w:rPr>
        <w:t>u</w:t>
      </w:r>
      <w:r w:rsidR="00B71F3D">
        <w:rPr>
          <w:rFonts w:ascii="Open Sans" w:hAnsi="Open Sans" w:cs="Open Sans"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 xml:space="preserve">0 - </w:t>
      </w:r>
      <w:r w:rsidRPr="000151F5">
        <w:rPr>
          <w:rFonts w:ascii="Open Sans" w:hAnsi="Open Sans" w:cs="Open Sans"/>
          <w:sz w:val="20"/>
          <w:szCs w:val="20"/>
        </w:rPr>
        <w:t xml:space="preserve">17u30 </w:t>
      </w:r>
      <w:r>
        <w:rPr>
          <w:rFonts w:ascii="Open Sans" w:hAnsi="Open Sans" w:cs="Open Sans"/>
          <w:sz w:val="20"/>
          <w:szCs w:val="20"/>
        </w:rPr>
        <w:tab/>
      </w:r>
      <w:r w:rsidR="009F28BD">
        <w:rPr>
          <w:rFonts w:ascii="Open Sans" w:hAnsi="Open Sans" w:cs="Open Sans"/>
          <w:sz w:val="20"/>
          <w:szCs w:val="20"/>
        </w:rPr>
        <w:t xml:space="preserve">Gelijkvloers Foyer. </w:t>
      </w:r>
      <w:r w:rsidR="0029682E" w:rsidRPr="000151F5">
        <w:rPr>
          <w:rFonts w:ascii="Open Sans" w:hAnsi="Open Sans" w:cs="Open Sans"/>
          <w:sz w:val="20"/>
          <w:szCs w:val="20"/>
        </w:rPr>
        <w:t xml:space="preserve">Algemene vergadering </w:t>
      </w:r>
      <w:r w:rsidR="0029682E">
        <w:rPr>
          <w:rFonts w:ascii="Open Sans" w:hAnsi="Open Sans" w:cs="Open Sans"/>
          <w:sz w:val="20"/>
          <w:szCs w:val="20"/>
        </w:rPr>
        <w:t>voor BBOT leden</w:t>
      </w:r>
      <w:r w:rsidR="0029682E" w:rsidRPr="000151F5">
        <w:rPr>
          <w:rFonts w:ascii="Open Sans" w:hAnsi="Open Sans" w:cs="Open Sans"/>
          <w:sz w:val="20"/>
          <w:szCs w:val="20"/>
        </w:rPr>
        <w:t xml:space="preserve"> </w:t>
      </w:r>
    </w:p>
    <w:p w14:paraId="4D5B96C2" w14:textId="209F79FE" w:rsidR="00233A54" w:rsidRDefault="0029682E" w:rsidP="00572BF3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572BF3" w:rsidRPr="000151F5">
        <w:rPr>
          <w:rFonts w:ascii="Open Sans" w:hAnsi="Open Sans" w:cs="Open Sans"/>
          <w:sz w:val="20"/>
          <w:szCs w:val="20"/>
        </w:rPr>
        <w:t xml:space="preserve">Leveranciers afbraak standen </w:t>
      </w:r>
    </w:p>
    <w:p w14:paraId="14444AAB" w14:textId="6E11A408" w:rsidR="00572BF3" w:rsidRPr="000151F5" w:rsidRDefault="00572BF3" w:rsidP="00572BF3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Pr="000151F5">
        <w:rPr>
          <w:rFonts w:ascii="Open Sans" w:hAnsi="Open Sans" w:cs="Open Sans"/>
          <w:sz w:val="20"/>
          <w:szCs w:val="20"/>
        </w:rPr>
        <w:t>17u30</w:t>
      </w:r>
      <w:r>
        <w:rPr>
          <w:rFonts w:ascii="Open Sans" w:hAnsi="Open Sans" w:cs="Open Sans"/>
          <w:sz w:val="20"/>
          <w:szCs w:val="20"/>
        </w:rPr>
        <w:t xml:space="preserve"> – 18u30</w:t>
      </w:r>
      <w:r>
        <w:rPr>
          <w:rFonts w:ascii="Open Sans" w:hAnsi="Open Sans" w:cs="Open Sans"/>
          <w:sz w:val="20"/>
          <w:szCs w:val="20"/>
        </w:rPr>
        <w:tab/>
      </w:r>
      <w:r w:rsidRPr="000151F5">
        <w:rPr>
          <w:rFonts w:ascii="Open Sans" w:hAnsi="Open Sans" w:cs="Open Sans"/>
          <w:sz w:val="20"/>
          <w:szCs w:val="20"/>
        </w:rPr>
        <w:t>Receptie – netwerkmoment</w:t>
      </w:r>
    </w:p>
    <w:p w14:paraId="258EA764" w14:textId="761217A8" w:rsidR="00ED265E" w:rsidRPr="00FB4413" w:rsidRDefault="00D41555" w:rsidP="00572BF3">
      <w:pPr>
        <w:tabs>
          <w:tab w:val="left" w:pos="2700"/>
        </w:tabs>
        <w:sectPr w:rsidR="00ED265E" w:rsidRPr="00FB4413" w:rsidSect="00F37FDE">
          <w:type w:val="continuous"/>
          <w:pgSz w:w="11906" w:h="16838"/>
          <w:pgMar w:top="1417" w:right="1274" w:bottom="1417" w:left="1417" w:header="708" w:footer="267" w:gutter="0"/>
          <w:pgNumType w:start="0"/>
          <w:cols w:space="708"/>
          <w:titlePg/>
          <w:docGrid w:linePitch="360"/>
        </w:sectPr>
      </w:pPr>
      <w:r>
        <w:rPr>
          <w:rFonts w:ascii="Open Sans" w:hAnsi="Open Sans" w:cs="Open Sans"/>
          <w:sz w:val="20"/>
          <w:szCs w:val="20"/>
        </w:rPr>
        <w:br/>
      </w:r>
      <w:r w:rsidR="00E5014C" w:rsidRPr="00FB4413">
        <w:br w:type="page"/>
      </w:r>
    </w:p>
    <w:p w14:paraId="17715765" w14:textId="77777777" w:rsidR="00ED265E" w:rsidRDefault="00ED265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5F5816F" w14:textId="4D5BAB50" w:rsidR="00903BCB" w:rsidRPr="00B358E5" w:rsidRDefault="00A91D7A" w:rsidP="00903BCB">
      <w:pPr>
        <w:tabs>
          <w:tab w:val="right" w:pos="1800"/>
          <w:tab w:val="left" w:pos="2700"/>
        </w:tabs>
        <w:rPr>
          <w:lang w:val="fr-BE"/>
        </w:rPr>
      </w:pPr>
      <w:r w:rsidRPr="00B358E5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t xml:space="preserve">LOCATIE – Maison de la Poste </w:t>
      </w:r>
      <w:r w:rsidR="00EF0142" w:rsidRPr="00B358E5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t xml:space="preserve">- </w:t>
      </w:r>
      <w:r w:rsidRPr="00B358E5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t>Picardstraat 7, 1000 Brussels. </w:t>
      </w:r>
      <w:r w:rsidR="00C23F2D" w:rsidRPr="00B358E5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br/>
      </w:r>
      <w:r w:rsidR="00C23F2D" w:rsidRPr="00B358E5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br/>
      </w:r>
      <w:r w:rsidR="00F00453">
        <w:rPr>
          <w:rFonts w:ascii="Open Sans" w:eastAsia="Arial" w:hAnsi="Open Sans" w:cs="Open Sans"/>
          <w:b/>
          <w:noProof/>
          <w:color w:val="0058A6"/>
          <w:sz w:val="20"/>
          <w:szCs w:val="20"/>
          <w:lang w:val="fr-BE"/>
        </w:rPr>
        <w:drawing>
          <wp:inline distT="0" distB="0" distL="0" distR="0" wp14:anchorId="354E419D" wp14:editId="5CBA3B3B">
            <wp:extent cx="5924004" cy="2476500"/>
            <wp:effectExtent l="0" t="0" r="63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006" cy="248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F2D" w:rsidRPr="00B358E5">
        <w:rPr>
          <w:lang w:val="fr-BE"/>
        </w:rPr>
        <w:t xml:space="preserve">    </w:t>
      </w:r>
    </w:p>
    <w:p w14:paraId="273EB5E0" w14:textId="06734B88" w:rsidR="00C23F2D" w:rsidRPr="004E2770" w:rsidRDefault="00903BCB" w:rsidP="00C23F2D">
      <w:pPr>
        <w:tabs>
          <w:tab w:val="right" w:pos="1800"/>
          <w:tab w:val="left" w:pos="2700"/>
        </w:tabs>
        <w:rPr>
          <w:lang w:val="fr-BE"/>
        </w:rPr>
      </w:pPr>
      <w:r>
        <w:rPr>
          <w:rFonts w:ascii="Open Sans" w:eastAsia="Arial" w:hAnsi="Open Sans" w:cs="Open Sans"/>
          <w:sz w:val="20"/>
          <w:szCs w:val="20"/>
        </w:rPr>
        <w:t>Parking bereikbaar via Picardstraat, Parklane.</w:t>
      </w:r>
      <w:r>
        <w:rPr>
          <w:rFonts w:ascii="Open Sans" w:eastAsia="Arial" w:hAnsi="Open Sans" w:cs="Open Sans"/>
          <w:sz w:val="20"/>
          <w:szCs w:val="20"/>
        </w:rPr>
        <w:br/>
      </w:r>
      <w:r w:rsidRPr="00903BCB">
        <w:rPr>
          <w:rFonts w:ascii="Open Sans" w:eastAsia="Arial" w:hAnsi="Open Sans" w:cs="Open Sans"/>
          <w:sz w:val="20"/>
          <w:szCs w:val="20"/>
          <w:lang w:val="fr-BE"/>
        </w:rPr>
        <w:t>Gebouw 4 is Maison de la Poste.</w:t>
      </w:r>
    </w:p>
    <w:p w14:paraId="5FC2BEAE" w14:textId="181CE30A" w:rsidR="00C23F2D" w:rsidRDefault="00C23F2D" w:rsidP="00C23F2D">
      <w:pPr>
        <w:tabs>
          <w:tab w:val="right" w:pos="1800"/>
          <w:tab w:val="left" w:pos="2700"/>
        </w:tabs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noProof/>
          <w:color w:val="0058A6"/>
          <w:sz w:val="20"/>
          <w:szCs w:val="20"/>
          <w:lang w:val="fr-BE"/>
        </w:rPr>
        <w:drawing>
          <wp:inline distT="0" distB="0" distL="0" distR="0" wp14:anchorId="3FB6E31B" wp14:editId="5C63395D">
            <wp:extent cx="5857875" cy="4171930"/>
            <wp:effectExtent l="19050" t="19050" r="9525" b="1968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788" cy="42687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79F111" w14:textId="77777777" w:rsidR="00C222A1" w:rsidRDefault="006114B8" w:rsidP="00FD5B79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br w:type="page"/>
      </w:r>
      <w:r w:rsidR="00C222A1">
        <w:rPr>
          <w:rFonts w:ascii="Open Sans" w:eastAsia="Arial" w:hAnsi="Open Sans" w:cs="Open Sans"/>
          <w:b/>
          <w:color w:val="0058A6"/>
          <w:sz w:val="20"/>
          <w:szCs w:val="20"/>
        </w:rPr>
        <w:t>BESCHIKBARE RUIMTE</w:t>
      </w:r>
    </w:p>
    <w:p w14:paraId="7E5152B9" w14:textId="3283D8B7" w:rsidR="00C222A1" w:rsidRPr="00145970" w:rsidRDefault="00C222A1" w:rsidP="00145970">
      <w:pPr>
        <w:pStyle w:val="Lijstalinea"/>
        <w:numPr>
          <w:ilvl w:val="0"/>
          <w:numId w:val="18"/>
        </w:num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145970">
        <w:rPr>
          <w:rFonts w:ascii="Open Sans" w:eastAsia="Arial" w:hAnsi="Open Sans" w:cs="Open Sans"/>
          <w:sz w:val="20"/>
          <w:szCs w:val="20"/>
        </w:rPr>
        <w:t>Vloerplan gelijkvloers en eerste verdieping</w:t>
      </w:r>
      <w:r w:rsidRPr="00145970">
        <w:rPr>
          <w:rFonts w:ascii="Open Sans" w:eastAsia="Arial" w:hAnsi="Open Sans" w:cs="Open Sans"/>
          <w:sz w:val="20"/>
          <w:szCs w:val="20"/>
        </w:rPr>
        <w:t xml:space="preserve"> in bijlage</w:t>
      </w:r>
      <w:r w:rsidRPr="00145970">
        <w:rPr>
          <w:rFonts w:ascii="Open Sans" w:eastAsia="Arial" w:hAnsi="Open Sans" w:cs="Open Sans"/>
          <w:sz w:val="20"/>
          <w:szCs w:val="20"/>
        </w:rPr>
        <w:t>.</w:t>
      </w:r>
      <w:r w:rsidR="00145970">
        <w:rPr>
          <w:rFonts w:ascii="Open Sans" w:eastAsia="Arial" w:hAnsi="Open Sans" w:cs="Open Sans"/>
          <w:sz w:val="20"/>
          <w:szCs w:val="20"/>
        </w:rPr>
        <w:br/>
      </w:r>
    </w:p>
    <w:p w14:paraId="3588FCAC" w14:textId="071DBDB9" w:rsidR="00C222A1" w:rsidRPr="00145970" w:rsidRDefault="00C222A1" w:rsidP="00145970">
      <w:pPr>
        <w:pStyle w:val="Lijstalinea"/>
        <w:numPr>
          <w:ilvl w:val="0"/>
          <w:numId w:val="18"/>
        </w:num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145970">
        <w:rPr>
          <w:rFonts w:ascii="Open Sans" w:eastAsia="Arial" w:hAnsi="Open Sans" w:cs="Open Sans"/>
          <w:sz w:val="20"/>
          <w:szCs w:val="20"/>
        </w:rPr>
        <w:t>Beschikbare standen gelijkvloers</w:t>
      </w:r>
      <w:r w:rsidRPr="00145970">
        <w:rPr>
          <w:rFonts w:ascii="Open Sans" w:eastAsia="Arial" w:hAnsi="Open Sans" w:cs="Open Sans"/>
          <w:sz w:val="20"/>
          <w:szCs w:val="20"/>
        </w:rPr>
        <w:t xml:space="preserve"> </w:t>
      </w:r>
      <w:r w:rsidRPr="00145970">
        <w:rPr>
          <w:rFonts w:ascii="Open Sans" w:eastAsia="Arial" w:hAnsi="Open Sans" w:cs="Open Sans"/>
          <w:sz w:val="20"/>
          <w:szCs w:val="20"/>
        </w:rPr>
        <w:t>in bijlage.</w:t>
      </w:r>
      <w:r w:rsidR="00145970">
        <w:rPr>
          <w:rFonts w:ascii="Open Sans" w:eastAsia="Arial" w:hAnsi="Open Sans" w:cs="Open Sans"/>
          <w:sz w:val="20"/>
          <w:szCs w:val="20"/>
        </w:rPr>
        <w:br/>
      </w:r>
    </w:p>
    <w:p w14:paraId="2FB1AE58" w14:textId="1B042280" w:rsidR="00C222A1" w:rsidRPr="00145970" w:rsidRDefault="00C222A1" w:rsidP="00145970">
      <w:pPr>
        <w:pStyle w:val="Lijstalinea"/>
        <w:numPr>
          <w:ilvl w:val="0"/>
          <w:numId w:val="18"/>
        </w:num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145970">
        <w:rPr>
          <w:rFonts w:ascii="Open Sans" w:eastAsia="Arial" w:hAnsi="Open Sans" w:cs="Open Sans"/>
          <w:sz w:val="20"/>
          <w:szCs w:val="20"/>
        </w:rPr>
        <w:t xml:space="preserve">Indien het aantal inschrijvingen groter is dan het aantal beschikbare standen </w:t>
      </w:r>
      <w:r w:rsidRPr="00145970">
        <w:rPr>
          <w:rFonts w:ascii="Open Sans" w:eastAsia="Arial" w:hAnsi="Open Sans" w:cs="Open Sans"/>
          <w:sz w:val="20"/>
          <w:szCs w:val="20"/>
        </w:rPr>
        <w:t xml:space="preserve">op de gelijkvloers </w:t>
      </w:r>
      <w:r w:rsidRPr="00145970">
        <w:rPr>
          <w:rFonts w:ascii="Open Sans" w:eastAsia="Arial" w:hAnsi="Open Sans" w:cs="Open Sans"/>
          <w:sz w:val="20"/>
          <w:szCs w:val="20"/>
        </w:rPr>
        <w:t>wordt eventueel de eerste verdieping, dining room, als standruimte aangevuld.</w:t>
      </w:r>
      <w:r w:rsidR="00145970">
        <w:rPr>
          <w:rFonts w:ascii="Open Sans" w:eastAsia="Arial" w:hAnsi="Open Sans" w:cs="Open Sans"/>
          <w:sz w:val="20"/>
          <w:szCs w:val="20"/>
        </w:rPr>
        <w:br/>
      </w:r>
    </w:p>
    <w:p w14:paraId="67CB9521" w14:textId="2A1AD608" w:rsidR="00C222A1" w:rsidRPr="00145970" w:rsidRDefault="00C222A1" w:rsidP="00145970">
      <w:pPr>
        <w:pStyle w:val="Lijstalinea"/>
        <w:numPr>
          <w:ilvl w:val="0"/>
          <w:numId w:val="18"/>
        </w:num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145970">
        <w:rPr>
          <w:rFonts w:ascii="Open Sans" w:eastAsia="Arial" w:hAnsi="Open Sans" w:cs="Open Sans"/>
          <w:sz w:val="20"/>
          <w:szCs w:val="20"/>
        </w:rPr>
        <w:t>Soorten standen</w:t>
      </w:r>
    </w:p>
    <w:tbl>
      <w:tblPr>
        <w:tblStyle w:val="Tabelraster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398"/>
        <w:gridCol w:w="2426"/>
        <w:gridCol w:w="1180"/>
        <w:gridCol w:w="991"/>
        <w:gridCol w:w="1132"/>
        <w:gridCol w:w="1090"/>
        <w:gridCol w:w="1170"/>
      </w:tblGrid>
      <w:tr w:rsidR="00C222A1" w:rsidRPr="00C222A1" w14:paraId="5D281280" w14:textId="77777777" w:rsidTr="00166A5F">
        <w:tc>
          <w:tcPr>
            <w:tcW w:w="1297" w:type="dxa"/>
          </w:tcPr>
          <w:p w14:paraId="08250F39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6" w:type="dxa"/>
          </w:tcPr>
          <w:p w14:paraId="10C5B755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Ticket Hall </w:t>
            </w:r>
          </w:p>
        </w:tc>
        <w:tc>
          <w:tcPr>
            <w:tcW w:w="1099" w:type="dxa"/>
          </w:tcPr>
          <w:p w14:paraId="0C16DF25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Standaard</w:t>
            </w:r>
          </w:p>
        </w:tc>
        <w:tc>
          <w:tcPr>
            <w:tcW w:w="991" w:type="dxa"/>
          </w:tcPr>
          <w:p w14:paraId="647B48CF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Brons</w:t>
            </w:r>
          </w:p>
        </w:tc>
        <w:tc>
          <w:tcPr>
            <w:tcW w:w="1132" w:type="dxa"/>
          </w:tcPr>
          <w:p w14:paraId="68A51A25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Zilver</w:t>
            </w:r>
          </w:p>
        </w:tc>
        <w:tc>
          <w:tcPr>
            <w:tcW w:w="1090" w:type="dxa"/>
          </w:tcPr>
          <w:p w14:paraId="20E8DB54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Goud</w:t>
            </w:r>
          </w:p>
        </w:tc>
        <w:tc>
          <w:tcPr>
            <w:tcW w:w="1170" w:type="dxa"/>
          </w:tcPr>
          <w:p w14:paraId="2032EFD9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Diamant</w:t>
            </w:r>
          </w:p>
        </w:tc>
      </w:tr>
      <w:tr w:rsidR="00C222A1" w:rsidRPr="00C222A1" w14:paraId="7011B5B2" w14:textId="77777777" w:rsidTr="00166A5F">
        <w:tc>
          <w:tcPr>
            <w:tcW w:w="1297" w:type="dxa"/>
          </w:tcPr>
          <w:p w14:paraId="655A9AF4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6" w:type="dxa"/>
          </w:tcPr>
          <w:p w14:paraId="5FF77667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3863F9C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3X2</w:t>
            </w:r>
          </w:p>
        </w:tc>
        <w:tc>
          <w:tcPr>
            <w:tcW w:w="991" w:type="dxa"/>
          </w:tcPr>
          <w:p w14:paraId="4043169E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4x2</w:t>
            </w:r>
          </w:p>
        </w:tc>
        <w:tc>
          <w:tcPr>
            <w:tcW w:w="1132" w:type="dxa"/>
          </w:tcPr>
          <w:p w14:paraId="68C78828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4x3</w:t>
            </w:r>
          </w:p>
        </w:tc>
        <w:tc>
          <w:tcPr>
            <w:tcW w:w="1090" w:type="dxa"/>
          </w:tcPr>
          <w:p w14:paraId="49BF61CA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5x3</w:t>
            </w:r>
          </w:p>
        </w:tc>
        <w:tc>
          <w:tcPr>
            <w:tcW w:w="1170" w:type="dxa"/>
          </w:tcPr>
          <w:p w14:paraId="4E175481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6x4</w:t>
            </w:r>
          </w:p>
        </w:tc>
      </w:tr>
      <w:tr w:rsidR="00C222A1" w:rsidRPr="00C222A1" w14:paraId="258BD4DD" w14:textId="77777777" w:rsidTr="00166A5F">
        <w:tc>
          <w:tcPr>
            <w:tcW w:w="1297" w:type="dxa"/>
          </w:tcPr>
          <w:p w14:paraId="72746FE3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Kopstand</w:t>
            </w:r>
          </w:p>
        </w:tc>
        <w:tc>
          <w:tcPr>
            <w:tcW w:w="2426" w:type="dxa"/>
          </w:tcPr>
          <w:p w14:paraId="77F54BFA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Drie zijden open en dus alleen aan de achterkant dicht</w:t>
            </w:r>
          </w:p>
        </w:tc>
        <w:tc>
          <w:tcPr>
            <w:tcW w:w="1099" w:type="dxa"/>
          </w:tcPr>
          <w:p w14:paraId="1870A10C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  <w:p w14:paraId="33DEFA24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</w:tcPr>
          <w:p w14:paraId="0C2EF413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0562AD6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14:paraId="04B6147C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83C8A20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</w:tr>
      <w:tr w:rsidR="00C222A1" w:rsidRPr="00C222A1" w14:paraId="3274BF44" w14:textId="77777777" w:rsidTr="00166A5F">
        <w:tc>
          <w:tcPr>
            <w:tcW w:w="1297" w:type="dxa"/>
          </w:tcPr>
          <w:p w14:paraId="0071F0D0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Hoekstand</w:t>
            </w:r>
          </w:p>
        </w:tc>
        <w:tc>
          <w:tcPr>
            <w:tcW w:w="2426" w:type="dxa"/>
          </w:tcPr>
          <w:p w14:paraId="2E301CD4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Twee zijden open en twee zijden dicht</w:t>
            </w:r>
          </w:p>
        </w:tc>
        <w:tc>
          <w:tcPr>
            <w:tcW w:w="1099" w:type="dxa"/>
          </w:tcPr>
          <w:p w14:paraId="06CEAC84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5</w:t>
            </w:r>
          </w:p>
          <w:p w14:paraId="41BCE51C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</w:tcPr>
          <w:p w14:paraId="06AE3842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14:paraId="64B0E5EF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14:paraId="7171F73C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3C26AAD7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</w:tc>
      </w:tr>
      <w:tr w:rsidR="00C222A1" w:rsidRPr="00C222A1" w14:paraId="78EF0EA0" w14:textId="77777777" w:rsidTr="00166A5F">
        <w:tc>
          <w:tcPr>
            <w:tcW w:w="1297" w:type="dxa"/>
          </w:tcPr>
          <w:p w14:paraId="43DA6048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Tussenstand</w:t>
            </w:r>
          </w:p>
        </w:tc>
        <w:tc>
          <w:tcPr>
            <w:tcW w:w="2426" w:type="dxa"/>
          </w:tcPr>
          <w:p w14:paraId="2BAC760F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Drie zijden dicht en dus alleen aan de voorkant open</w:t>
            </w:r>
          </w:p>
        </w:tc>
        <w:tc>
          <w:tcPr>
            <w:tcW w:w="1099" w:type="dxa"/>
          </w:tcPr>
          <w:p w14:paraId="1239F75E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991" w:type="dxa"/>
          </w:tcPr>
          <w:p w14:paraId="54D3836D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14:paraId="5165C1DE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14:paraId="47CB3040" w14:textId="77777777" w:rsidR="00C222A1" w:rsidRPr="00C222A1" w:rsidRDefault="00C222A1" w:rsidP="00166A5F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906CF7B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  <w:p w14:paraId="75527F6A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610F98E" w14:textId="77777777" w:rsidR="00C222A1" w:rsidRPr="00FB4413" w:rsidRDefault="00C222A1" w:rsidP="00C222A1">
      <w:pPr>
        <w:ind w:left="680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</w:p>
    <w:p w14:paraId="0008A6CA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1B2957AC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6FBAF412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0F5652DC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38903742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3B928FC6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728A400C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4F263F07" w14:textId="77777777" w:rsidR="00C222A1" w:rsidRDefault="00C222A1" w:rsidP="00C222A1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>HOE INSCHRIJVEN?</w:t>
      </w:r>
    </w:p>
    <w:p w14:paraId="094CCA82" w14:textId="77777777" w:rsidR="00C222A1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</w:p>
    <w:p w14:paraId="6201A455" w14:textId="033FCE46" w:rsidR="00C222A1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16518E">
        <w:rPr>
          <w:rFonts w:ascii="Open Sans" w:eastAsia="Arial" w:hAnsi="Open Sans" w:cs="Open Sans"/>
          <w:sz w:val="20"/>
          <w:szCs w:val="20"/>
        </w:rPr>
        <w:t xml:space="preserve">Inschrijven </w:t>
      </w:r>
      <w:r w:rsidRPr="00443FC8">
        <w:rPr>
          <w:rFonts w:ascii="Open Sans" w:eastAsia="Arial" w:hAnsi="Open Sans" w:cs="Open Sans"/>
          <w:sz w:val="20"/>
          <w:szCs w:val="20"/>
        </w:rPr>
        <w:t xml:space="preserve">kan </w:t>
      </w:r>
      <w:r>
        <w:rPr>
          <w:rFonts w:ascii="Open Sans" w:eastAsia="Arial" w:hAnsi="Open Sans" w:cs="Open Sans"/>
          <w:sz w:val="20"/>
          <w:szCs w:val="20"/>
        </w:rPr>
        <w:t xml:space="preserve">bij </w:t>
      </w:r>
      <w:hyperlink r:id="rId20" w:history="1">
        <w:r w:rsidRPr="00984E71">
          <w:rPr>
            <w:rStyle w:val="Hyperlink"/>
            <w:rFonts w:ascii="Open Sans" w:eastAsia="Arial" w:hAnsi="Open Sans" w:cs="Open Sans"/>
            <w:sz w:val="20"/>
            <w:szCs w:val="20"/>
          </w:rPr>
          <w:t>info@bbot.be</w:t>
        </w:r>
      </w:hyperlink>
      <w:r>
        <w:rPr>
          <w:rFonts w:ascii="Open Sans" w:eastAsia="Arial" w:hAnsi="Open Sans" w:cs="Open Sans"/>
          <w:sz w:val="20"/>
          <w:szCs w:val="20"/>
        </w:rPr>
        <w:t xml:space="preserve"> </w:t>
      </w:r>
      <w:r w:rsidRPr="00443FC8">
        <w:rPr>
          <w:rFonts w:ascii="Open Sans" w:eastAsia="Arial" w:hAnsi="Open Sans" w:cs="Open Sans"/>
          <w:sz w:val="20"/>
          <w:szCs w:val="20"/>
        </w:rPr>
        <w:t xml:space="preserve">tot en met </w:t>
      </w:r>
      <w:r w:rsidRPr="00512D12">
        <w:rPr>
          <w:rFonts w:ascii="Open Sans" w:eastAsia="Arial" w:hAnsi="Open Sans" w:cs="Open Sans"/>
          <w:b/>
          <w:bCs/>
          <w:sz w:val="20"/>
          <w:szCs w:val="20"/>
        </w:rPr>
        <w:t>vrijdag 26 januari 2024</w:t>
      </w:r>
      <w:r>
        <w:rPr>
          <w:rFonts w:ascii="Open Sans" w:eastAsia="Arial" w:hAnsi="Open Sans" w:cs="Open Sans"/>
          <w:sz w:val="20"/>
          <w:szCs w:val="20"/>
        </w:rPr>
        <w:t xml:space="preserve"> </w:t>
      </w:r>
      <w:r w:rsidRPr="00443FC8">
        <w:rPr>
          <w:rFonts w:ascii="Open Sans" w:eastAsia="Arial" w:hAnsi="Open Sans" w:cs="Open Sans"/>
          <w:sz w:val="20"/>
          <w:szCs w:val="20"/>
        </w:rPr>
        <w:t xml:space="preserve">via </w:t>
      </w:r>
      <w:r w:rsidRPr="00F53F2D">
        <w:rPr>
          <w:rFonts w:ascii="Open Sans" w:eastAsia="Arial" w:hAnsi="Open Sans" w:cs="Open Sans"/>
          <w:b/>
          <w:bCs/>
          <w:sz w:val="20"/>
          <w:szCs w:val="20"/>
        </w:rPr>
        <w:t>bijgevoegd inschrijvingsformulier</w:t>
      </w:r>
      <w:r>
        <w:rPr>
          <w:rFonts w:ascii="Open Sans" w:eastAsia="Arial" w:hAnsi="Open Sans" w:cs="Open Sans"/>
          <w:sz w:val="20"/>
          <w:szCs w:val="20"/>
        </w:rPr>
        <w:t>.</w:t>
      </w:r>
    </w:p>
    <w:p w14:paraId="740A392D" w14:textId="77777777" w:rsidR="00C222A1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512D12">
        <w:rPr>
          <w:rFonts w:ascii="Open Sans" w:eastAsia="Arial" w:hAnsi="Open Sans" w:cs="Open Sans"/>
          <w:sz w:val="20"/>
          <w:szCs w:val="20"/>
        </w:rPr>
        <w:t xml:space="preserve">Na ontvangst wordt u een bevestigingsmail gestuurd. </w:t>
      </w:r>
    </w:p>
    <w:p w14:paraId="47406D8E" w14:textId="77777777" w:rsidR="00C222A1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>Facturen</w:t>
      </w:r>
      <w:r w:rsidRPr="00512D12">
        <w:rPr>
          <w:rFonts w:ascii="Open Sans" w:eastAsia="Arial" w:hAnsi="Open Sans" w:cs="Open Sans"/>
          <w:sz w:val="20"/>
          <w:szCs w:val="20"/>
        </w:rPr>
        <w:t xml:space="preserve"> wordt verzonden vanaf begin januari 2024</w:t>
      </w:r>
      <w:r>
        <w:rPr>
          <w:rFonts w:ascii="Open Sans" w:eastAsia="Arial" w:hAnsi="Open Sans" w:cs="Open Sans"/>
          <w:sz w:val="20"/>
          <w:szCs w:val="20"/>
        </w:rPr>
        <w:t xml:space="preserve">. </w:t>
      </w:r>
    </w:p>
    <w:p w14:paraId="0DB7C452" w14:textId="77777777" w:rsidR="00C222A1" w:rsidRPr="00FB4413" w:rsidRDefault="00C222A1" w:rsidP="00C222A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2"/>
          <w:szCs w:val="22"/>
        </w:rPr>
      </w:pPr>
    </w:p>
    <w:p w14:paraId="5DF32832" w14:textId="77777777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b/>
          <w:bCs/>
          <w:sz w:val="20"/>
          <w:szCs w:val="20"/>
        </w:rPr>
      </w:pPr>
      <w:r w:rsidRPr="00F53F2D">
        <w:rPr>
          <w:rFonts w:ascii="Open Sans" w:eastAsia="Arial" w:hAnsi="Open Sans" w:cs="Open Sans"/>
          <w:b/>
          <w:bCs/>
          <w:sz w:val="20"/>
          <w:szCs w:val="20"/>
        </w:rPr>
        <w:t>Betalingsvoorwaarden</w:t>
      </w:r>
    </w:p>
    <w:p w14:paraId="5459FF06" w14:textId="77777777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F53F2D">
        <w:rPr>
          <w:rFonts w:ascii="Open Sans" w:eastAsia="Arial" w:hAnsi="Open Sans" w:cs="Open Sans"/>
          <w:sz w:val="20"/>
          <w:szCs w:val="20"/>
        </w:rPr>
        <w:t xml:space="preserve">Het volledige bedrag moet </w:t>
      </w:r>
      <w:r>
        <w:rPr>
          <w:rFonts w:ascii="Open Sans" w:eastAsia="Arial" w:hAnsi="Open Sans" w:cs="Open Sans"/>
          <w:sz w:val="20"/>
          <w:szCs w:val="20"/>
        </w:rPr>
        <w:t>ontvangen</w:t>
      </w:r>
      <w:r w:rsidRPr="00F53F2D">
        <w:rPr>
          <w:rFonts w:ascii="Open Sans" w:eastAsia="Arial" w:hAnsi="Open Sans" w:cs="Open Sans"/>
          <w:sz w:val="20"/>
          <w:szCs w:val="20"/>
        </w:rPr>
        <w:t xml:space="preserve"> zijn voor </w:t>
      </w:r>
      <w:r>
        <w:rPr>
          <w:rFonts w:ascii="Open Sans" w:eastAsia="Arial" w:hAnsi="Open Sans" w:cs="Open Sans"/>
          <w:sz w:val="20"/>
          <w:szCs w:val="20"/>
        </w:rPr>
        <w:t>1 maart 2024.</w:t>
      </w:r>
      <w:r>
        <w:rPr>
          <w:rFonts w:ascii="Open Sans" w:eastAsia="Arial" w:hAnsi="Open Sans" w:cs="Open Sans"/>
          <w:sz w:val="20"/>
          <w:szCs w:val="20"/>
        </w:rPr>
        <w:br/>
      </w:r>
    </w:p>
    <w:p w14:paraId="1B99627F" w14:textId="77777777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b/>
          <w:bCs/>
          <w:sz w:val="20"/>
          <w:szCs w:val="20"/>
        </w:rPr>
      </w:pPr>
      <w:r w:rsidRPr="00F53F2D">
        <w:rPr>
          <w:rFonts w:ascii="Open Sans" w:eastAsia="Arial" w:hAnsi="Open Sans" w:cs="Open Sans"/>
          <w:b/>
          <w:bCs/>
          <w:sz w:val="20"/>
          <w:szCs w:val="20"/>
        </w:rPr>
        <w:t>Annuleringen</w:t>
      </w:r>
    </w:p>
    <w:p w14:paraId="66646964" w14:textId="77777777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F53F2D">
        <w:rPr>
          <w:rFonts w:ascii="Open Sans" w:eastAsia="Arial" w:hAnsi="Open Sans" w:cs="Open Sans"/>
          <w:sz w:val="20"/>
          <w:szCs w:val="20"/>
        </w:rPr>
        <w:t xml:space="preserve">Annuleringen </w:t>
      </w:r>
      <w:r>
        <w:rPr>
          <w:rFonts w:ascii="Open Sans" w:eastAsia="Arial" w:hAnsi="Open Sans" w:cs="Open Sans"/>
          <w:sz w:val="20"/>
          <w:szCs w:val="20"/>
        </w:rPr>
        <w:t>worden</w:t>
      </w:r>
      <w:r w:rsidRPr="00F53F2D">
        <w:rPr>
          <w:rFonts w:ascii="Open Sans" w:eastAsia="Arial" w:hAnsi="Open Sans" w:cs="Open Sans"/>
          <w:sz w:val="20"/>
          <w:szCs w:val="20"/>
        </w:rPr>
        <w:t xml:space="preserve"> schriftelijk</w:t>
      </w:r>
      <w:r>
        <w:rPr>
          <w:rFonts w:ascii="Open Sans" w:eastAsia="Arial" w:hAnsi="Open Sans" w:cs="Open Sans"/>
          <w:sz w:val="20"/>
          <w:szCs w:val="20"/>
        </w:rPr>
        <w:t xml:space="preserve">/via mail </w:t>
      </w:r>
      <w:r w:rsidRPr="00F53F2D">
        <w:rPr>
          <w:rFonts w:ascii="Open Sans" w:eastAsia="Arial" w:hAnsi="Open Sans" w:cs="Open Sans"/>
          <w:sz w:val="20"/>
          <w:szCs w:val="20"/>
        </w:rPr>
        <w:t>doorgegeven.</w:t>
      </w:r>
    </w:p>
    <w:p w14:paraId="352C1791" w14:textId="77777777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>Vanaf 27 januari 2024</w:t>
      </w:r>
      <w:r w:rsidRPr="00F53F2D">
        <w:rPr>
          <w:rFonts w:ascii="Open Sans" w:eastAsia="Arial" w:hAnsi="Open Sans" w:cs="Open Sans"/>
          <w:sz w:val="20"/>
          <w:szCs w:val="20"/>
        </w:rPr>
        <w:t xml:space="preserve"> wordt 50% van het bedrag in rekening gebracht</w:t>
      </w:r>
      <w:r>
        <w:rPr>
          <w:rFonts w:ascii="Open Sans" w:eastAsia="Arial" w:hAnsi="Open Sans" w:cs="Open Sans"/>
          <w:sz w:val="20"/>
          <w:szCs w:val="20"/>
        </w:rPr>
        <w:t>.</w:t>
      </w:r>
    </w:p>
    <w:p w14:paraId="7790E146" w14:textId="77777777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F53F2D">
        <w:rPr>
          <w:rFonts w:ascii="Open Sans" w:eastAsia="Arial" w:hAnsi="Open Sans" w:cs="Open Sans"/>
          <w:sz w:val="20"/>
          <w:szCs w:val="20"/>
        </w:rPr>
        <w:t>Bij latere annuleringen is het volledige bedrag verschuldigd.</w:t>
      </w:r>
    </w:p>
    <w:p w14:paraId="027A420B" w14:textId="2DC99A2C" w:rsidR="0016518E" w:rsidRDefault="00C222A1" w:rsidP="00C222A1">
      <w:pPr>
        <w:tabs>
          <w:tab w:val="right" w:pos="1800"/>
          <w:tab w:val="left" w:pos="2700"/>
        </w:tabs>
        <w:rPr>
          <w:rFonts w:ascii="Times New Roman" w:eastAsia="Times New Roman" w:hAnsi="Times New Roman"/>
        </w:rPr>
      </w:pPr>
      <w:r>
        <w:rPr>
          <w:rFonts w:ascii="Open Sans" w:eastAsia="Arial" w:hAnsi="Open Sans" w:cs="Open Sans"/>
          <w:sz w:val="20"/>
          <w:szCs w:val="20"/>
        </w:rPr>
        <w:br/>
      </w:r>
      <w:r w:rsidRPr="00886A9A">
        <w:rPr>
          <w:rFonts w:ascii="Open Sans" w:eastAsia="Arial" w:hAnsi="Open Sans" w:cs="Open Sans"/>
          <w:sz w:val="20"/>
          <w:szCs w:val="20"/>
        </w:rPr>
        <w:t xml:space="preserve">Gelieve bijgaand inschrijvingsformulier, duidelijk ingevuld, terug te zenden naar </w:t>
      </w:r>
      <w:hyperlink r:id="rId21" w:history="1">
        <w:r w:rsidRPr="001E3B8D">
          <w:rPr>
            <w:rStyle w:val="Hyperlink"/>
            <w:rFonts w:ascii="Open Sans" w:eastAsia="Arial" w:hAnsi="Open Sans" w:cs="Open Sans"/>
            <w:sz w:val="20"/>
            <w:szCs w:val="20"/>
          </w:rPr>
          <w:t>info@bbot.be</w:t>
        </w:r>
      </w:hyperlink>
      <w:r w:rsidRPr="00886A9A">
        <w:rPr>
          <w:rFonts w:ascii="Open Sans" w:eastAsia="Arial" w:hAnsi="Open Sans" w:cs="Open Sans"/>
          <w:sz w:val="20"/>
          <w:szCs w:val="20"/>
        </w:rPr>
        <w:t xml:space="preserve">. </w:t>
      </w:r>
      <w:r>
        <w:rPr>
          <w:rFonts w:ascii="Open Sans" w:eastAsia="Arial" w:hAnsi="Open Sans" w:cs="Open Sans"/>
          <w:sz w:val="20"/>
          <w:szCs w:val="20"/>
        </w:rPr>
        <w:br/>
      </w:r>
      <w:r w:rsidRPr="00886A9A">
        <w:rPr>
          <w:rFonts w:ascii="Open Sans" w:eastAsia="Arial" w:hAnsi="Open Sans" w:cs="Open Sans"/>
          <w:sz w:val="20"/>
          <w:szCs w:val="20"/>
        </w:rPr>
        <w:t>Dit zal</w:t>
      </w:r>
      <w:r>
        <w:rPr>
          <w:rFonts w:ascii="Open Sans" w:eastAsia="Arial" w:hAnsi="Open Sans" w:cs="Open Sans"/>
          <w:sz w:val="20"/>
          <w:szCs w:val="20"/>
        </w:rPr>
        <w:t xml:space="preserve"> ons toelaten ee</w:t>
      </w:r>
      <w:r w:rsidRPr="00886A9A">
        <w:rPr>
          <w:rFonts w:ascii="Open Sans" w:eastAsia="Arial" w:hAnsi="Open Sans" w:cs="Open Sans"/>
          <w:sz w:val="20"/>
          <w:szCs w:val="20"/>
        </w:rPr>
        <w:t>n vlot verloop te waarborgen.</w:t>
      </w:r>
      <w:r w:rsidRPr="00886A9A">
        <w:rPr>
          <w:rFonts w:ascii="Open Sans" w:eastAsia="Arial" w:hAnsi="Open Sans" w:cs="Open Sans"/>
          <w:sz w:val="20"/>
          <w:szCs w:val="20"/>
        </w:rPr>
        <w:br/>
      </w:r>
      <w:r>
        <w:rPr>
          <w:rFonts w:ascii="Open Sans" w:eastAsia="Arial" w:hAnsi="Open Sans" w:cs="Open Sans"/>
          <w:sz w:val="20"/>
          <w:szCs w:val="20"/>
        </w:rPr>
        <w:br/>
      </w:r>
      <w:r w:rsidR="00886A9A" w:rsidRPr="00886A9A">
        <w:rPr>
          <w:rFonts w:ascii="Open Sans" w:eastAsia="Arial" w:hAnsi="Open Sans" w:cs="Open Sans"/>
          <w:sz w:val="20"/>
          <w:szCs w:val="20"/>
        </w:rPr>
        <w:br/>
      </w:r>
      <w:r w:rsidR="0016518E">
        <w:rPr>
          <w:rFonts w:ascii="Times New Roman" w:eastAsia="Times New Roman" w:hAnsi="Times New Roman"/>
        </w:rPr>
        <w:br w:type="page"/>
      </w:r>
    </w:p>
    <w:p w14:paraId="1B002540" w14:textId="2A972A9E" w:rsidR="00443FC8" w:rsidRDefault="0016518E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16518E">
        <w:rPr>
          <w:rFonts w:ascii="Open Sans" w:eastAsia="Arial" w:hAnsi="Open Sans" w:cs="Open Sans"/>
          <w:b/>
          <w:color w:val="0058A6"/>
          <w:sz w:val="20"/>
          <w:szCs w:val="20"/>
        </w:rPr>
        <w:t>INSCHRIJVINGSFORMULIER</w:t>
      </w:r>
    </w:p>
    <w:p w14:paraId="044AA606" w14:textId="3F621E1A" w:rsidR="0016518E" w:rsidRPr="00367D33" w:rsidRDefault="0016518E" w:rsidP="0016518E">
      <w:pPr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 xml:space="preserve">Gelieve dit ingevuld formulier te bezorgen </w:t>
      </w:r>
      <w:r w:rsidR="00A85976" w:rsidRPr="00A85976">
        <w:rPr>
          <w:rFonts w:ascii="Open Sans" w:eastAsia="Arial" w:hAnsi="Open Sans" w:cs="Open Sans"/>
          <w:bCs/>
          <w:sz w:val="20"/>
          <w:szCs w:val="20"/>
        </w:rPr>
        <w:t>via</w:t>
      </w:r>
      <w:r w:rsidRPr="00367D33">
        <w:rPr>
          <w:rFonts w:ascii="Open Sans" w:eastAsia="Arial" w:hAnsi="Open Sans" w:cs="Open Sans"/>
          <w:bCs/>
          <w:sz w:val="20"/>
          <w:szCs w:val="20"/>
        </w:rPr>
        <w:t xml:space="preserve"> </w:t>
      </w:r>
      <w:hyperlink r:id="rId22" w:history="1">
        <w:r w:rsidRPr="00367D33">
          <w:rPr>
            <w:rStyle w:val="Hyperlink"/>
            <w:rFonts w:ascii="Open Sans" w:eastAsia="Arial" w:hAnsi="Open Sans" w:cs="Open Sans"/>
            <w:bCs/>
            <w:color w:val="auto"/>
            <w:sz w:val="20"/>
            <w:szCs w:val="20"/>
          </w:rPr>
          <w:t>info@bbot.be</w:t>
        </w:r>
      </w:hyperlink>
      <w:r w:rsidRPr="00367D33">
        <w:rPr>
          <w:rFonts w:ascii="Open Sans" w:eastAsia="Arial" w:hAnsi="Open Sans" w:cs="Open Sans"/>
          <w:bCs/>
          <w:sz w:val="20"/>
          <w:szCs w:val="20"/>
        </w:rPr>
        <w:t xml:space="preserve"> </w:t>
      </w:r>
      <w:r w:rsidRPr="0029682E">
        <w:rPr>
          <w:rFonts w:ascii="Open Sans" w:eastAsia="Arial" w:hAnsi="Open Sans" w:cs="Open Sans"/>
          <w:b/>
          <w:sz w:val="20"/>
          <w:szCs w:val="20"/>
          <w:u w:val="single"/>
        </w:rPr>
        <w:t xml:space="preserve">voor </w:t>
      </w:r>
      <w:r w:rsidR="00F53F2D" w:rsidRPr="0029682E">
        <w:rPr>
          <w:rFonts w:ascii="Open Sans" w:eastAsia="Arial" w:hAnsi="Open Sans" w:cs="Open Sans"/>
          <w:b/>
          <w:sz w:val="20"/>
          <w:szCs w:val="20"/>
          <w:u w:val="single"/>
        </w:rPr>
        <w:t>26 januari 2024</w:t>
      </w:r>
      <w:r w:rsidRPr="00367D33">
        <w:rPr>
          <w:rFonts w:ascii="Open Sans" w:eastAsia="Arial" w:hAnsi="Open Sans" w:cs="Open Sans"/>
          <w:bCs/>
          <w:sz w:val="20"/>
          <w:szCs w:val="20"/>
        </w:rPr>
        <w:t>.</w:t>
      </w:r>
      <w:r w:rsidRPr="00367D33">
        <w:rPr>
          <w:rFonts w:ascii="Open Sans" w:eastAsia="Arial" w:hAnsi="Open Sans" w:cs="Open Sans"/>
          <w:bCs/>
          <w:sz w:val="20"/>
          <w:szCs w:val="20"/>
        </w:rPr>
        <w:br/>
        <w:t>Wij zorgen voor de opvolging ervan.</w:t>
      </w:r>
    </w:p>
    <w:p w14:paraId="0457A20F" w14:textId="77777777" w:rsidR="00CB6215" w:rsidRPr="00367D33" w:rsidRDefault="0016518E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>Bedrijf</w:t>
      </w:r>
      <w:r w:rsidR="00CB6215" w:rsidRPr="00367D33">
        <w:rPr>
          <w:rFonts w:ascii="Open Sans" w:eastAsia="Arial" w:hAnsi="Open Sans" w:cs="Open Sans"/>
          <w:bCs/>
          <w:sz w:val="20"/>
          <w:szCs w:val="20"/>
        </w:rPr>
        <w:tab/>
      </w:r>
    </w:p>
    <w:p w14:paraId="4D774014" w14:textId="77777777" w:rsidR="004E2770" w:rsidRDefault="004E2770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>
        <w:rPr>
          <w:rFonts w:ascii="Open Sans" w:eastAsia="Arial" w:hAnsi="Open Sans" w:cs="Open Sans"/>
          <w:bCs/>
          <w:sz w:val="20"/>
          <w:szCs w:val="20"/>
        </w:rPr>
        <w:t>BTW nummer:</w:t>
      </w:r>
      <w:r>
        <w:rPr>
          <w:rFonts w:ascii="Open Sans" w:eastAsia="Arial" w:hAnsi="Open Sans" w:cs="Open Sans"/>
          <w:bCs/>
          <w:sz w:val="20"/>
          <w:szCs w:val="20"/>
        </w:rPr>
        <w:tab/>
      </w:r>
    </w:p>
    <w:p w14:paraId="1A20B95B" w14:textId="3E0E80FD" w:rsidR="00CB6215" w:rsidRPr="00367D33" w:rsidRDefault="0016518E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>Naam</w:t>
      </w:r>
      <w:r w:rsidR="004E2770">
        <w:rPr>
          <w:rFonts w:ascii="Open Sans" w:eastAsia="Arial" w:hAnsi="Open Sans" w:cs="Open Sans"/>
          <w:bCs/>
          <w:sz w:val="20"/>
          <w:szCs w:val="20"/>
        </w:rPr>
        <w:t xml:space="preserve"> en voornaam</w:t>
      </w:r>
      <w:r w:rsidR="00CB6215" w:rsidRPr="00367D33">
        <w:rPr>
          <w:rFonts w:ascii="Open Sans" w:eastAsia="Arial" w:hAnsi="Open Sans" w:cs="Open Sans"/>
          <w:bCs/>
          <w:sz w:val="20"/>
          <w:szCs w:val="20"/>
        </w:rPr>
        <w:tab/>
      </w:r>
    </w:p>
    <w:p w14:paraId="5AA92368" w14:textId="37496A7A" w:rsidR="00CB6215" w:rsidRPr="00367D33" w:rsidRDefault="00CB6215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>Straat en nummer</w:t>
      </w:r>
      <w:r w:rsidRPr="00367D33">
        <w:rPr>
          <w:rFonts w:ascii="Open Sans" w:eastAsia="Arial" w:hAnsi="Open Sans" w:cs="Open Sans"/>
          <w:bCs/>
          <w:sz w:val="20"/>
          <w:szCs w:val="20"/>
        </w:rPr>
        <w:tab/>
      </w:r>
    </w:p>
    <w:p w14:paraId="00133D4F" w14:textId="16868C1C" w:rsidR="00CB6215" w:rsidRPr="00367D33" w:rsidRDefault="00CB6215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>Postcode en stad</w:t>
      </w:r>
      <w:r w:rsidRPr="00367D33">
        <w:rPr>
          <w:rFonts w:ascii="Open Sans" w:eastAsia="Arial" w:hAnsi="Open Sans" w:cs="Open Sans"/>
          <w:bCs/>
          <w:sz w:val="20"/>
          <w:szCs w:val="20"/>
        </w:rPr>
        <w:tab/>
      </w:r>
    </w:p>
    <w:p w14:paraId="3C9BDAA2" w14:textId="4075F858" w:rsidR="00CB6215" w:rsidRPr="00367D33" w:rsidRDefault="00CB6215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>Mailadres</w:t>
      </w:r>
      <w:r w:rsidR="00A85976">
        <w:rPr>
          <w:rStyle w:val="Voetnootmarkering"/>
          <w:rFonts w:ascii="Open Sans" w:eastAsia="Arial" w:hAnsi="Open Sans" w:cs="Open Sans"/>
          <w:bCs/>
          <w:sz w:val="20"/>
          <w:szCs w:val="20"/>
        </w:rPr>
        <w:footnoteReference w:id="1"/>
      </w:r>
      <w:r w:rsidRPr="00367D33">
        <w:rPr>
          <w:rFonts w:ascii="Open Sans" w:eastAsia="Arial" w:hAnsi="Open Sans" w:cs="Open Sans"/>
          <w:bCs/>
          <w:sz w:val="20"/>
          <w:szCs w:val="20"/>
        </w:rPr>
        <w:tab/>
      </w:r>
    </w:p>
    <w:p w14:paraId="0499E459" w14:textId="77777777" w:rsidR="00C0318D" w:rsidRDefault="00C0318D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47D4C94D" w14:textId="77777777" w:rsidR="00CC254E" w:rsidRDefault="00CC254E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noProof/>
          <w:color w:val="0058A6"/>
          <w:sz w:val="20"/>
          <w:szCs w:val="20"/>
        </w:rPr>
        <w:drawing>
          <wp:inline distT="0" distB="0" distL="0" distR="0" wp14:anchorId="2BA1A1AA" wp14:editId="5E97FC2C">
            <wp:extent cx="1181100" cy="1181100"/>
            <wp:effectExtent l="0" t="0" r="0" b="0"/>
            <wp:docPr id="230010068" name="Afbeelding 1" descr="Afbeelding met clipart, Graphics, grafische vormgev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10068" name="Afbeelding 1" descr="Afbeelding met clipart, Graphics, grafische vormgeving, illustratie&#10;&#10;Automatisch gegenereerde beschrijvi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A369D" w14:textId="51A58194" w:rsidR="00D90EA6" w:rsidRPr="00145970" w:rsidRDefault="00D90EA6" w:rsidP="0016518E">
      <w:pPr>
        <w:rPr>
          <w:rFonts w:ascii="Open Sans" w:eastAsia="Arial" w:hAnsi="Open Sans" w:cs="Open Sans"/>
          <w:bCs/>
          <w:color w:val="FF0000"/>
          <w:sz w:val="20"/>
          <w:szCs w:val="20"/>
        </w:rPr>
      </w:pPr>
      <w:r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 xml:space="preserve">Early </w:t>
      </w:r>
      <w:r w:rsidR="00145970"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>Bird</w:t>
      </w:r>
      <w:r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 xml:space="preserve"> korting van 10% bij </w:t>
      </w:r>
      <w:r w:rsidRPr="00CB57ED">
        <w:rPr>
          <w:rFonts w:ascii="Open Sans" w:eastAsia="Arial" w:hAnsi="Open Sans" w:cs="Open Sans"/>
          <w:bCs/>
          <w:color w:val="FF0000"/>
          <w:sz w:val="20"/>
          <w:szCs w:val="20"/>
          <w:u w:val="single"/>
        </w:rPr>
        <w:t>inschrijvingen voor 31 december 2023</w:t>
      </w:r>
      <w:r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>.</w:t>
      </w:r>
      <w:r w:rsidR="00C222A1"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 xml:space="preserve"> </w:t>
      </w:r>
      <w:r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>Datum van ontvangst wordt als referentie gebruikt</w:t>
      </w:r>
      <w:r w:rsidR="00C222A1"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 xml:space="preserve"> en wordt verrekend op uw factuur</w:t>
      </w:r>
      <w:r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>.</w:t>
      </w:r>
    </w:p>
    <w:p w14:paraId="4F743A6D" w14:textId="77777777" w:rsidR="00D90EA6" w:rsidRDefault="00D90EA6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br w:type="page"/>
      </w:r>
    </w:p>
    <w:p w14:paraId="3EDF6D37" w14:textId="77777777" w:rsidR="00D90EA6" w:rsidRDefault="00D90EA6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160"/>
        <w:gridCol w:w="880"/>
        <w:gridCol w:w="940"/>
        <w:gridCol w:w="940"/>
        <w:gridCol w:w="959"/>
        <w:gridCol w:w="782"/>
        <w:gridCol w:w="201"/>
        <w:gridCol w:w="782"/>
        <w:gridCol w:w="870"/>
      </w:tblGrid>
      <w:tr w:rsidR="00493B57" w:rsidRPr="00493B57" w14:paraId="0207F718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41214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4C0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PARTNERSHIP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7C5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E5BF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C4AE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57" w:rsidRPr="00493B57" w14:paraId="3947CCDE" w14:textId="77777777" w:rsidTr="00493B57">
        <w:trPr>
          <w:trHeight w:val="4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09D2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E48765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DIAMOND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CEFAE4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GOLD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1FE82F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BF449A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BRONZE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5BA5D6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PLATINUM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99E8BDF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BASIS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8DE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2018B0F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BEURS-STAND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6E4A73C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SPONSOR</w:t>
            </w:r>
          </w:p>
        </w:tc>
      </w:tr>
      <w:tr w:rsidR="00493B57" w:rsidRPr="00493B57" w14:paraId="4FE1DA08" w14:textId="77777777" w:rsidTr="00493B57">
        <w:trPr>
          <w:trHeight w:val="278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B300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principe</w:t>
            </w:r>
            <w:proofErr w:type="spellEnd"/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 'first in first served'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313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max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D95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2BA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9DA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FBE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BF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3AA8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E82B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88C0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57" w:rsidRPr="00493B57" w14:paraId="577C9356" w14:textId="77777777" w:rsidTr="00493B57">
        <w:trPr>
          <w:trHeight w:val="4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6764C2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lidmaatschap BBOT sectie toeleveringsbedrijven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547FE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BBDE4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4AC1A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F2F8C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3DF80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60FE4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E76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A237E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48734F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48EC5101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12D2AD3" w14:textId="782D5D96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Impliceert </w:t>
            </w:r>
            <w:r w:rsidRPr="00493B5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o.a.: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D0BFA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559C8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628A4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5EEE0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DF4E0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C12C3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93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D5F77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824DB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291BF076" w14:textId="77777777" w:rsidTr="00493B57">
        <w:trPr>
          <w:trHeight w:val="73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CEC5FF1" w14:textId="4C0D340D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Leveranciers </w:t>
            </w:r>
            <w:r w:rsidR="0029682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informeren over</w:t>
            </w:r>
            <w:r w:rsidRPr="00493B5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RIZIV dossiers, nomenclaturen en prijstransparantie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296C7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32780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3489B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9490D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85740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C0136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D9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89D962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95AD0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39412A10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FE4AF9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30193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43BD5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C3067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DC2A5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5067E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ADDF4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A98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82A20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8E398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7CCEDFED" w14:textId="77777777" w:rsidTr="00493B57">
        <w:trPr>
          <w:trHeight w:val="7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3F768A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Ondersteunen bij aanvragen tot terugbetaling en opstellen dossiers ervan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75A08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9C7C8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61982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165BC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CC55E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098DD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26A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3FB62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3CDBF4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5BA54E91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1817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30CF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3DB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022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710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17D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EF8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A14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53E9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F8E5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57" w:rsidRPr="00493B57" w14:paraId="6F5CEC29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FC407A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Vakbeurs Orthopedische Technologieën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E66C95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460A0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1FCAEE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5CF8CE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65CFC0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3D029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2C3A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A4290F4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6BF98F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0C710D6C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5ADCE15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6BCED8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F0BBE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65ED7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F5449B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F9C0C7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09783DA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32D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F6C2FA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6BF3B4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56283DA0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81C913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stand jaarbeurs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AFBF8E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F88441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A899C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41FE09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5F92D9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357076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8C1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4E2963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A899F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5A7791D2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0D0FE3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B63F3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6A38DF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B8977D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3C8829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47FB1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782F1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24E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3DD01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464CF74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230CDD6F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382208B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oppervlakte vakbeurs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CB5561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3B52CCA" w14:textId="449C6DBA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1E795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84193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EC78ED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C0D6A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8F7B63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0A0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2EB06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631E43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2339CBAE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3F97C1C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F253C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83BFC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B60CC4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8A506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43A921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03A26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EA5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1ECF0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F878A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1AA7C01C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7B479558" w14:textId="2A70E5C6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catering en drank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39479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47BE74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064B24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218816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128E89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96FCE1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E4A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EEB40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7CB7E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</w:tr>
      <w:tr w:rsidR="00493B57" w:rsidRPr="00493B57" w14:paraId="39569C7D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3081A59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B9C31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97EC05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EA4D7A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4F17DD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F75F4C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3C556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310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9FA65C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1FB45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27218CC1" w14:textId="77777777" w:rsidTr="00493B57">
        <w:trPr>
          <w:trHeight w:val="4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4ABE3F7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mogelijkheid tot bijboeken voor commerciële ruimte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F95090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3881AC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776FD0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D702F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599816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D05B3F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E8E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5B0858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FFEA58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235C161A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4D2197F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D0908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844D5F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D25A6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E2CED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25515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9AE448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EBA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681BC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FE0D9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71618FD9" w14:textId="77777777" w:rsidTr="00493B57">
        <w:trPr>
          <w:trHeight w:val="4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1EC8AF8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vermelding sponsor tijdens receptie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0182F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0AF45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4B50B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646A6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F52B6C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3BB7F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19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9E1C6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B48BB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0A2D336A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46D86EE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2312C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494DA2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D81CCE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9F9A4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0EF85F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FF42B1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4E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901DB0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3CFFC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5D2BE123" w14:textId="77777777" w:rsidTr="00493B57">
        <w:trPr>
          <w:trHeight w:val="4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031A0CE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deelname netwerkmoment receptie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6CBD0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B9C6C3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AF167E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2CF46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9A8A5D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5EF69E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5DE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E24DCA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31D10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</w:tr>
      <w:tr w:rsidR="00493B57" w:rsidRPr="00493B57" w14:paraId="396B53C9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7768EA6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F4964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370CF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2F96FB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40AA3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9CE997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5E1EE0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4CAE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0686E8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164F72E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6C43F3D3" w14:textId="77777777" w:rsidTr="00493B57">
        <w:trPr>
          <w:trHeight w:val="4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57A291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logo op alle communicatie vakbeurs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A869CB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935DD2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27243D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A14FB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B7B292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EE737B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C3F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6D8D6E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7B9C19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</w:tr>
      <w:tr w:rsidR="00493B57" w:rsidRPr="00493B57" w14:paraId="23F331B0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DD42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72D4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F67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4AE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D89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E3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91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3AD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EFCB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FE35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57" w:rsidRPr="00493B57" w14:paraId="1263C3BE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43C5FF2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Publiciteit BBOT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DD99F2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0BB994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7F3E0C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204188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22DB6D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ECCB1C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A87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5C4B06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5B02AB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71D1A1CB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1858FCE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8EB228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F9965F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AEABB4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A1EA1B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42F32B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1BA522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85A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08AF9B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E9AC05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768A1ABD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1238E0EF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publiciteit jaarboek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B19F1C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full p.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D5D985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1/2 p.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AAB1AA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1/4 p.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12A3D9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1/4 p.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C8A1AF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939E77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B0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4C10D1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D202DCF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6ECA4E1C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2B30BBDF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7A4338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15A846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8958D7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C614E0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BFBFC3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D07023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37E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12A00A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3689934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68D0C584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6223696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header nieuwsbrief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390721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7766B2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4F9558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C52721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1EF744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A4BDFA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845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315283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DB4B6A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4DC28CF5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2C363B6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791F88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5F8DEA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783D8E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82432F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FC2FD0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672A9B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FB6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CEB103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0D9C76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346915BF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3BA6801A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rectangle nieuwsbrief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D8D2AE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BB3C85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B1AA01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77C089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C6357B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A28B17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0B1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2B2B03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C1E608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7F8CC431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3E7414F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655BDC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25F021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1DF208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7F02A3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390894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AEE2D1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F18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5F35D0E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445A9B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0F192BF4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564F8F8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logo + link op website BBOT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541EE1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D58674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37E4CE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F5A2D4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187454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D79517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82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D027D3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38B391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5C6D70DA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53B7DCE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FA2324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C70B08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A301A5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26FF89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C9F8E8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02C495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006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DA728D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0D592C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662704B1" w14:textId="77777777" w:rsidTr="00493B57">
        <w:trPr>
          <w:trHeight w:val="73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6D8F45BE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gratis 1/2 dag opleiding dag van de orthopedisch technoloog NL/FR voor 1 beroepstitel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C736F1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37A13A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D5009D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2973F3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F6142A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147BFF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32E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4FCA42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B325D0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6DDC47E8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BFAE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57E3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8A9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902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662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E56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E0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EFA1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B49A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4BDD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57" w:rsidRPr="00493B57" w14:paraId="1A885245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14:paraId="36BF7B6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Tarief (excl. BTW)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6AEDFC7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46FAC66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4.260,00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1D9A5CB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2.760,00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45E3EFF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1.760,00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547A7B0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CE8545" w14:textId="0BAFE7A2" w:rsidR="00493B57" w:rsidRPr="00493B57" w:rsidRDefault="00493B57" w:rsidP="00493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 w:rsidR="001E79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9E15" w14:textId="77777777" w:rsidR="00493B57" w:rsidRPr="00493B57" w:rsidRDefault="00493B57" w:rsidP="00493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3E4C4267" w14:textId="5BA71285" w:rsidR="00493B57" w:rsidRPr="00493B57" w:rsidRDefault="00493B57" w:rsidP="00493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 w:rsidR="001E79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0E9C3ACC" w14:textId="77777777" w:rsidR="00493B57" w:rsidRPr="00493B57" w:rsidRDefault="00493B57" w:rsidP="00493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493B57" w:rsidRPr="00493B57" w14:paraId="0B150C62" w14:textId="77777777" w:rsidTr="00493B57">
        <w:trPr>
          <w:trHeight w:val="58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05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Omcirkel hier uw keuze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16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34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EB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784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B5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FE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340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35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DA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</w:tr>
    </w:tbl>
    <w:p w14:paraId="37F71085" w14:textId="5F556698" w:rsidR="00D90EA6" w:rsidRDefault="00D90EA6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4989174B" w14:textId="7699D10C" w:rsidR="00C222A1" w:rsidRDefault="00E67B56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>Dat</w:t>
      </w:r>
      <w:r w:rsidR="00367D33" w:rsidRPr="00367D33">
        <w:rPr>
          <w:rFonts w:ascii="Open Sans" w:eastAsia="Arial" w:hAnsi="Open Sans" w:cs="Open Sans"/>
          <w:b/>
          <w:color w:val="0058A6"/>
          <w:sz w:val="20"/>
          <w:szCs w:val="20"/>
        </w:rPr>
        <w:t>um en naam</w:t>
      </w:r>
      <w:r w:rsidR="00367D33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en handtekening</w:t>
      </w:r>
    </w:p>
    <w:p w14:paraId="1D7A4445" w14:textId="77777777" w:rsidR="00C222A1" w:rsidRPr="00367D33" w:rsidRDefault="00C222A1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sectPr w:rsidR="00C222A1" w:rsidRPr="00367D33" w:rsidSect="00D90EA6">
      <w:pgSz w:w="11906" w:h="16838"/>
      <w:pgMar w:top="720" w:right="720" w:bottom="720" w:left="720" w:header="708" w:footer="2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6391" w14:textId="77777777" w:rsidR="00195EDC" w:rsidRDefault="00195EDC" w:rsidP="00FD5B79">
      <w:pPr>
        <w:spacing w:after="0" w:line="240" w:lineRule="auto"/>
      </w:pPr>
      <w:r>
        <w:separator/>
      </w:r>
    </w:p>
  </w:endnote>
  <w:endnote w:type="continuationSeparator" w:id="0">
    <w:p w14:paraId="7C5B7911" w14:textId="77777777" w:rsidR="00195EDC" w:rsidRDefault="00195EDC" w:rsidP="00FD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C097" w14:textId="77777777" w:rsidR="00195EDC" w:rsidRDefault="00195EDC" w:rsidP="00FD5B79">
      <w:pPr>
        <w:spacing w:after="0" w:line="240" w:lineRule="auto"/>
      </w:pPr>
      <w:r>
        <w:separator/>
      </w:r>
    </w:p>
  </w:footnote>
  <w:footnote w:type="continuationSeparator" w:id="0">
    <w:p w14:paraId="78D0B19C" w14:textId="77777777" w:rsidR="00195EDC" w:rsidRDefault="00195EDC" w:rsidP="00FD5B79">
      <w:pPr>
        <w:spacing w:after="0" w:line="240" w:lineRule="auto"/>
      </w:pPr>
      <w:r>
        <w:continuationSeparator/>
      </w:r>
    </w:p>
  </w:footnote>
  <w:footnote w:id="1">
    <w:p w14:paraId="08C51227" w14:textId="611F9CC8" w:rsidR="00A85976" w:rsidRPr="005A0A49" w:rsidRDefault="00A85976">
      <w:pPr>
        <w:pStyle w:val="Voetnoottekst"/>
        <w:rPr>
          <w:rFonts w:ascii="Open Sans" w:hAnsi="Open Sans" w:cs="Open Sans"/>
          <w:sz w:val="18"/>
          <w:szCs w:val="18"/>
        </w:rPr>
      </w:pPr>
      <w:r w:rsidRPr="005A0A49">
        <w:rPr>
          <w:rStyle w:val="Voetnootmarkering"/>
          <w:rFonts w:ascii="Open Sans" w:hAnsi="Open Sans" w:cs="Open Sans"/>
          <w:sz w:val="18"/>
          <w:szCs w:val="18"/>
        </w:rPr>
        <w:footnoteRef/>
      </w:r>
      <w:r w:rsidRPr="005A0A49">
        <w:rPr>
          <w:rFonts w:ascii="Open Sans" w:hAnsi="Open Sans" w:cs="Open Sans"/>
          <w:sz w:val="18"/>
          <w:szCs w:val="18"/>
        </w:rPr>
        <w:t xml:space="preserve"> Verplicht in te vullen i</w:t>
      </w:r>
      <w:r w:rsidR="005A0A49" w:rsidRPr="005A0A49">
        <w:rPr>
          <w:rFonts w:ascii="Open Sans" w:hAnsi="Open Sans" w:cs="Open Sans"/>
          <w:sz w:val="18"/>
          <w:szCs w:val="18"/>
        </w:rPr>
        <w:t>.f.v.</w:t>
      </w:r>
      <w:r w:rsidRPr="005A0A49">
        <w:rPr>
          <w:rFonts w:ascii="Open Sans" w:hAnsi="Open Sans" w:cs="Open Sans"/>
          <w:sz w:val="18"/>
          <w:szCs w:val="18"/>
        </w:rPr>
        <w:t xml:space="preserve"> facturatie</w:t>
      </w:r>
      <w:r w:rsidR="00903BCB" w:rsidRPr="005A0A49">
        <w:rPr>
          <w:rFonts w:ascii="Open Sans" w:hAnsi="Open Sans" w:cs="Open San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F8E4" w14:textId="77777777" w:rsidR="00A91D7A" w:rsidRDefault="00A91D7A" w:rsidP="00A91D7A">
    <w:pPr>
      <w:pStyle w:val="Koptekst"/>
    </w:pPr>
  </w:p>
  <w:p w14:paraId="04E1C27C" w14:textId="235C5777" w:rsidR="00FD5B79" w:rsidRDefault="00FD5B79" w:rsidP="00A91D7A">
    <w:pPr>
      <w:pStyle w:val="Koptekst"/>
      <w:ind w:left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709"/>
    <w:multiLevelType w:val="hybridMultilevel"/>
    <w:tmpl w:val="FD9039F0"/>
    <w:lvl w:ilvl="0" w:tplc="C45EF014">
      <w:start w:val="1"/>
      <w:numFmt w:val="bullet"/>
      <w:lvlText w:val="-"/>
      <w:lvlJc w:val="left"/>
      <w:pPr>
        <w:ind w:left="3666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1" w15:restartNumberingAfterBreak="0">
    <w:nsid w:val="0C4555AF"/>
    <w:multiLevelType w:val="multilevel"/>
    <w:tmpl w:val="5DF01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Open Sans" w:eastAsia="Times New Roman" w:hAnsi="Open San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D6EFD"/>
    <w:multiLevelType w:val="multilevel"/>
    <w:tmpl w:val="C3D4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Open Sans" w:eastAsia="Times New Roman" w:hAnsi="Open Sans" w:cs="Times New Roman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90DAB"/>
    <w:multiLevelType w:val="hybridMultilevel"/>
    <w:tmpl w:val="3690995C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3A8C"/>
    <w:multiLevelType w:val="hybridMultilevel"/>
    <w:tmpl w:val="8B4E947E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8648F"/>
    <w:multiLevelType w:val="hybridMultilevel"/>
    <w:tmpl w:val="43F6B9CA"/>
    <w:lvl w:ilvl="0" w:tplc="2D8CD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10988"/>
    <w:multiLevelType w:val="hybridMultilevel"/>
    <w:tmpl w:val="935EDF9A"/>
    <w:lvl w:ilvl="0" w:tplc="2CB8F418">
      <w:start w:val="1"/>
      <w:numFmt w:val="decimal"/>
      <w:lvlText w:val="%1."/>
      <w:lvlJc w:val="left"/>
      <w:pPr>
        <w:ind w:left="3600" w:hanging="360"/>
      </w:pPr>
      <w:rPr>
        <w:rFonts w:ascii="Calibri Light" w:hAnsi="Calibri Light" w:hint="default"/>
        <w:b w:val="0"/>
        <w:i w:val="0"/>
        <w:color w:val="auto"/>
        <w:sz w:val="22"/>
      </w:r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6A9667E"/>
    <w:multiLevelType w:val="hybridMultilevel"/>
    <w:tmpl w:val="ACEA3D56"/>
    <w:lvl w:ilvl="0" w:tplc="F976B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52DCB"/>
    <w:multiLevelType w:val="hybridMultilevel"/>
    <w:tmpl w:val="E00E3660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B7CD3"/>
    <w:multiLevelType w:val="hybridMultilevel"/>
    <w:tmpl w:val="0DA02F2E"/>
    <w:lvl w:ilvl="0" w:tplc="C45EF014">
      <w:start w:val="1"/>
      <w:numFmt w:val="bullet"/>
      <w:lvlText w:val="-"/>
      <w:lvlJc w:val="left"/>
      <w:pPr>
        <w:ind w:left="98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56293C0D"/>
    <w:multiLevelType w:val="hybridMultilevel"/>
    <w:tmpl w:val="811C9BEE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C45EF014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A26B2"/>
    <w:multiLevelType w:val="hybridMultilevel"/>
    <w:tmpl w:val="5D02713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9F40D22"/>
    <w:multiLevelType w:val="hybridMultilevel"/>
    <w:tmpl w:val="E436A0BA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C1092"/>
    <w:multiLevelType w:val="multilevel"/>
    <w:tmpl w:val="7B98E196"/>
    <w:styleLink w:val="Stij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83CAA"/>
    <w:multiLevelType w:val="multilevel"/>
    <w:tmpl w:val="49E6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Open Sans" w:eastAsia="Times New Roman" w:hAnsi="Open San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FB67EC"/>
    <w:multiLevelType w:val="multilevel"/>
    <w:tmpl w:val="E51C1282"/>
    <w:styleLink w:val="Stijl3"/>
    <w:lvl w:ilvl="0">
      <w:numFmt w:val="decimal"/>
      <w:pStyle w:val="Komma"/>
      <w:lvlText w:val="%1."/>
      <w:lvlJc w:val="left"/>
      <w:pPr>
        <w:ind w:left="360" w:hanging="360"/>
      </w:pPr>
      <w:rPr>
        <w:rFonts w:ascii="Ebrima" w:hAnsi="Ebri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 Light" w:hAnsi="Calibri Light" w:hint="default"/>
      </w:rPr>
    </w:lvl>
    <w:lvl w:ilvl="3">
      <w:start w:val="1"/>
      <w:numFmt w:val="bullet"/>
      <w:lvlText w:val="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6D5E62"/>
    <w:multiLevelType w:val="hybridMultilevel"/>
    <w:tmpl w:val="4DC4B70E"/>
    <w:lvl w:ilvl="0" w:tplc="2B408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7376768">
    <w:abstractNumId w:val="13"/>
  </w:num>
  <w:num w:numId="2" w16cid:durableId="1789347841">
    <w:abstractNumId w:val="15"/>
  </w:num>
  <w:num w:numId="3" w16cid:durableId="1896893469">
    <w:abstractNumId w:val="16"/>
  </w:num>
  <w:num w:numId="4" w16cid:durableId="1762723630">
    <w:abstractNumId w:val="16"/>
  </w:num>
  <w:num w:numId="5" w16cid:durableId="1690832312">
    <w:abstractNumId w:val="0"/>
  </w:num>
  <w:num w:numId="6" w16cid:durableId="31655329">
    <w:abstractNumId w:val="11"/>
  </w:num>
  <w:num w:numId="7" w16cid:durableId="716854555">
    <w:abstractNumId w:val="14"/>
  </w:num>
  <w:num w:numId="8" w16cid:durableId="1645967521">
    <w:abstractNumId w:val="2"/>
  </w:num>
  <w:num w:numId="9" w16cid:durableId="1607151289">
    <w:abstractNumId w:val="1"/>
  </w:num>
  <w:num w:numId="10" w16cid:durableId="1957980912">
    <w:abstractNumId w:val="9"/>
  </w:num>
  <w:num w:numId="11" w16cid:durableId="859314806">
    <w:abstractNumId w:val="10"/>
  </w:num>
  <w:num w:numId="12" w16cid:durableId="777212098">
    <w:abstractNumId w:val="12"/>
  </w:num>
  <w:num w:numId="13" w16cid:durableId="1542742222">
    <w:abstractNumId w:val="5"/>
  </w:num>
  <w:num w:numId="14" w16cid:durableId="504173032">
    <w:abstractNumId w:val="6"/>
  </w:num>
  <w:num w:numId="15" w16cid:durableId="1102259125">
    <w:abstractNumId w:val="7"/>
  </w:num>
  <w:num w:numId="16" w16cid:durableId="384379116">
    <w:abstractNumId w:val="3"/>
  </w:num>
  <w:num w:numId="17" w16cid:durableId="1700934236">
    <w:abstractNumId w:val="8"/>
  </w:num>
  <w:num w:numId="18" w16cid:durableId="290938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68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AE"/>
    <w:rsid w:val="000125D8"/>
    <w:rsid w:val="000151F5"/>
    <w:rsid w:val="00034AA0"/>
    <w:rsid w:val="00035D58"/>
    <w:rsid w:val="00043D36"/>
    <w:rsid w:val="00045F12"/>
    <w:rsid w:val="000606C0"/>
    <w:rsid w:val="00060E8A"/>
    <w:rsid w:val="000624AD"/>
    <w:rsid w:val="00071DAD"/>
    <w:rsid w:val="000A6E08"/>
    <w:rsid w:val="000B669D"/>
    <w:rsid w:val="000D5DEB"/>
    <w:rsid w:val="0011039C"/>
    <w:rsid w:val="00110BC5"/>
    <w:rsid w:val="00111275"/>
    <w:rsid w:val="00143409"/>
    <w:rsid w:val="00145970"/>
    <w:rsid w:val="00153DFB"/>
    <w:rsid w:val="00154B84"/>
    <w:rsid w:val="0016518E"/>
    <w:rsid w:val="00172D25"/>
    <w:rsid w:val="00177656"/>
    <w:rsid w:val="0018113D"/>
    <w:rsid w:val="00185DA9"/>
    <w:rsid w:val="00192E7F"/>
    <w:rsid w:val="00195EDC"/>
    <w:rsid w:val="001B46ED"/>
    <w:rsid w:val="001C4F23"/>
    <w:rsid w:val="001C7767"/>
    <w:rsid w:val="001E4FC5"/>
    <w:rsid w:val="001E795E"/>
    <w:rsid w:val="001F4D25"/>
    <w:rsid w:val="00204E08"/>
    <w:rsid w:val="00216796"/>
    <w:rsid w:val="00221110"/>
    <w:rsid w:val="00233A54"/>
    <w:rsid w:val="002508AE"/>
    <w:rsid w:val="0025204B"/>
    <w:rsid w:val="0027212A"/>
    <w:rsid w:val="002749FF"/>
    <w:rsid w:val="00290719"/>
    <w:rsid w:val="00290C07"/>
    <w:rsid w:val="00293A1A"/>
    <w:rsid w:val="002966D8"/>
    <w:rsid w:val="0029682E"/>
    <w:rsid w:val="002B1D8E"/>
    <w:rsid w:val="002D49C5"/>
    <w:rsid w:val="002E2B0D"/>
    <w:rsid w:val="002E7FD8"/>
    <w:rsid w:val="00326F35"/>
    <w:rsid w:val="00341094"/>
    <w:rsid w:val="0035781F"/>
    <w:rsid w:val="0036169F"/>
    <w:rsid w:val="00363793"/>
    <w:rsid w:val="00367D33"/>
    <w:rsid w:val="0037437B"/>
    <w:rsid w:val="003A0D1F"/>
    <w:rsid w:val="003C3C00"/>
    <w:rsid w:val="003D0CF0"/>
    <w:rsid w:val="003E4C82"/>
    <w:rsid w:val="003F715D"/>
    <w:rsid w:val="00420E5E"/>
    <w:rsid w:val="00435C17"/>
    <w:rsid w:val="00443CE9"/>
    <w:rsid w:val="00443FC8"/>
    <w:rsid w:val="00454B34"/>
    <w:rsid w:val="004550E4"/>
    <w:rsid w:val="00463376"/>
    <w:rsid w:val="00476923"/>
    <w:rsid w:val="004805D8"/>
    <w:rsid w:val="0048534B"/>
    <w:rsid w:val="00485B5F"/>
    <w:rsid w:val="0048649F"/>
    <w:rsid w:val="004904B5"/>
    <w:rsid w:val="00493B57"/>
    <w:rsid w:val="004A3702"/>
    <w:rsid w:val="004B6817"/>
    <w:rsid w:val="004C621D"/>
    <w:rsid w:val="004E2770"/>
    <w:rsid w:val="004E6323"/>
    <w:rsid w:val="004F3AEA"/>
    <w:rsid w:val="00501427"/>
    <w:rsid w:val="00512D12"/>
    <w:rsid w:val="005262FD"/>
    <w:rsid w:val="005639B2"/>
    <w:rsid w:val="00565927"/>
    <w:rsid w:val="00572BF3"/>
    <w:rsid w:val="005765C1"/>
    <w:rsid w:val="00583F37"/>
    <w:rsid w:val="00592761"/>
    <w:rsid w:val="005A0A49"/>
    <w:rsid w:val="005D1AE8"/>
    <w:rsid w:val="005E5313"/>
    <w:rsid w:val="005E65CF"/>
    <w:rsid w:val="006114B8"/>
    <w:rsid w:val="00621F74"/>
    <w:rsid w:val="00651724"/>
    <w:rsid w:val="00652DBF"/>
    <w:rsid w:val="00656851"/>
    <w:rsid w:val="006713C0"/>
    <w:rsid w:val="00681694"/>
    <w:rsid w:val="00692F71"/>
    <w:rsid w:val="006A1888"/>
    <w:rsid w:val="006A6814"/>
    <w:rsid w:val="006A7677"/>
    <w:rsid w:val="006D036F"/>
    <w:rsid w:val="006D1B01"/>
    <w:rsid w:val="006E37EA"/>
    <w:rsid w:val="006E6C47"/>
    <w:rsid w:val="006F1A75"/>
    <w:rsid w:val="006F1DFF"/>
    <w:rsid w:val="006F52B9"/>
    <w:rsid w:val="006F6B94"/>
    <w:rsid w:val="00703DBE"/>
    <w:rsid w:val="00707A1A"/>
    <w:rsid w:val="00710D79"/>
    <w:rsid w:val="00723414"/>
    <w:rsid w:val="007378DD"/>
    <w:rsid w:val="007A6A85"/>
    <w:rsid w:val="007B0DA5"/>
    <w:rsid w:val="007B7E25"/>
    <w:rsid w:val="007C1857"/>
    <w:rsid w:val="007F0385"/>
    <w:rsid w:val="007F195A"/>
    <w:rsid w:val="00806DFE"/>
    <w:rsid w:val="00817184"/>
    <w:rsid w:val="00825E8A"/>
    <w:rsid w:val="00830CCB"/>
    <w:rsid w:val="00857491"/>
    <w:rsid w:val="00874697"/>
    <w:rsid w:val="00886A9A"/>
    <w:rsid w:val="008906B8"/>
    <w:rsid w:val="008B0D0B"/>
    <w:rsid w:val="008B70EE"/>
    <w:rsid w:val="008C2F20"/>
    <w:rsid w:val="008D2653"/>
    <w:rsid w:val="008D3F34"/>
    <w:rsid w:val="008E0147"/>
    <w:rsid w:val="008E4F3C"/>
    <w:rsid w:val="0090203E"/>
    <w:rsid w:val="00903BCB"/>
    <w:rsid w:val="00907766"/>
    <w:rsid w:val="00907E4D"/>
    <w:rsid w:val="009219E1"/>
    <w:rsid w:val="00921D96"/>
    <w:rsid w:val="00927863"/>
    <w:rsid w:val="00927A38"/>
    <w:rsid w:val="009511FD"/>
    <w:rsid w:val="00974161"/>
    <w:rsid w:val="00975AFA"/>
    <w:rsid w:val="0098637E"/>
    <w:rsid w:val="00991A9F"/>
    <w:rsid w:val="009D0614"/>
    <w:rsid w:val="009D4B6A"/>
    <w:rsid w:val="009D7627"/>
    <w:rsid w:val="009D7C6D"/>
    <w:rsid w:val="009E5F40"/>
    <w:rsid w:val="009F0AC4"/>
    <w:rsid w:val="009F28BD"/>
    <w:rsid w:val="00A11DD0"/>
    <w:rsid w:val="00A1629D"/>
    <w:rsid w:val="00A17B34"/>
    <w:rsid w:val="00A30028"/>
    <w:rsid w:val="00A370BA"/>
    <w:rsid w:val="00A44B47"/>
    <w:rsid w:val="00A46332"/>
    <w:rsid w:val="00A51C71"/>
    <w:rsid w:val="00A7387E"/>
    <w:rsid w:val="00A75040"/>
    <w:rsid w:val="00A776F2"/>
    <w:rsid w:val="00A85567"/>
    <w:rsid w:val="00A85976"/>
    <w:rsid w:val="00A91D7A"/>
    <w:rsid w:val="00AA3502"/>
    <w:rsid w:val="00AA3EB2"/>
    <w:rsid w:val="00AB53B2"/>
    <w:rsid w:val="00AB7822"/>
    <w:rsid w:val="00AE3B3A"/>
    <w:rsid w:val="00AE4450"/>
    <w:rsid w:val="00AF37E5"/>
    <w:rsid w:val="00AF74DD"/>
    <w:rsid w:val="00B03464"/>
    <w:rsid w:val="00B03FE4"/>
    <w:rsid w:val="00B15D1A"/>
    <w:rsid w:val="00B358E5"/>
    <w:rsid w:val="00B61E38"/>
    <w:rsid w:val="00B71F3D"/>
    <w:rsid w:val="00B73917"/>
    <w:rsid w:val="00B80E9E"/>
    <w:rsid w:val="00B83656"/>
    <w:rsid w:val="00B87E26"/>
    <w:rsid w:val="00B92D5E"/>
    <w:rsid w:val="00B96737"/>
    <w:rsid w:val="00B977D8"/>
    <w:rsid w:val="00BC7249"/>
    <w:rsid w:val="00BD5846"/>
    <w:rsid w:val="00BD59B3"/>
    <w:rsid w:val="00BF7D9F"/>
    <w:rsid w:val="00C02AA2"/>
    <w:rsid w:val="00C0318D"/>
    <w:rsid w:val="00C03238"/>
    <w:rsid w:val="00C222A1"/>
    <w:rsid w:val="00C237F5"/>
    <w:rsid w:val="00C23F2D"/>
    <w:rsid w:val="00C728F7"/>
    <w:rsid w:val="00C9128A"/>
    <w:rsid w:val="00C935DA"/>
    <w:rsid w:val="00C97F23"/>
    <w:rsid w:val="00CB57ED"/>
    <w:rsid w:val="00CB6215"/>
    <w:rsid w:val="00CC254E"/>
    <w:rsid w:val="00CE40CE"/>
    <w:rsid w:val="00CF32A5"/>
    <w:rsid w:val="00D03A21"/>
    <w:rsid w:val="00D11ED6"/>
    <w:rsid w:val="00D20F78"/>
    <w:rsid w:val="00D237EC"/>
    <w:rsid w:val="00D27950"/>
    <w:rsid w:val="00D31237"/>
    <w:rsid w:val="00D33609"/>
    <w:rsid w:val="00D36E1E"/>
    <w:rsid w:val="00D3717C"/>
    <w:rsid w:val="00D3799E"/>
    <w:rsid w:val="00D41555"/>
    <w:rsid w:val="00D70AE7"/>
    <w:rsid w:val="00D813D6"/>
    <w:rsid w:val="00D90CDC"/>
    <w:rsid w:val="00D90EA6"/>
    <w:rsid w:val="00DA1FF9"/>
    <w:rsid w:val="00DB57B1"/>
    <w:rsid w:val="00DE358E"/>
    <w:rsid w:val="00DF628C"/>
    <w:rsid w:val="00E0724E"/>
    <w:rsid w:val="00E279FA"/>
    <w:rsid w:val="00E5014C"/>
    <w:rsid w:val="00E6240C"/>
    <w:rsid w:val="00E67B56"/>
    <w:rsid w:val="00E73FEE"/>
    <w:rsid w:val="00E957C0"/>
    <w:rsid w:val="00E97EE9"/>
    <w:rsid w:val="00EA28FB"/>
    <w:rsid w:val="00EC0E85"/>
    <w:rsid w:val="00ED265E"/>
    <w:rsid w:val="00EF0142"/>
    <w:rsid w:val="00F00453"/>
    <w:rsid w:val="00F00F6D"/>
    <w:rsid w:val="00F165E3"/>
    <w:rsid w:val="00F17603"/>
    <w:rsid w:val="00F37FDE"/>
    <w:rsid w:val="00F53F2D"/>
    <w:rsid w:val="00F55980"/>
    <w:rsid w:val="00F55D5F"/>
    <w:rsid w:val="00F80D20"/>
    <w:rsid w:val="00F857FA"/>
    <w:rsid w:val="00F86ECC"/>
    <w:rsid w:val="00F91545"/>
    <w:rsid w:val="00FB4413"/>
    <w:rsid w:val="00FC2385"/>
    <w:rsid w:val="00FC7898"/>
    <w:rsid w:val="00FD5B79"/>
    <w:rsid w:val="00FD6762"/>
    <w:rsid w:val="00FE2778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8C4EE"/>
  <w15:chartTrackingRefBased/>
  <w15:docId w15:val="{C3A31937-4669-4039-9801-B448D499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BE" w:eastAsia="nl-B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22A1"/>
  </w:style>
  <w:style w:type="paragraph" w:styleId="Kop1">
    <w:name w:val="heading 1"/>
    <w:basedOn w:val="Standaard"/>
    <w:next w:val="Standaard"/>
    <w:link w:val="Kop1Char"/>
    <w:uiPriority w:val="9"/>
    <w:qFormat/>
    <w:rsid w:val="00DE358E"/>
    <w:pPr>
      <w:keepNext/>
      <w:keepLines/>
      <w:pBdr>
        <w:bottom w:val="single" w:sz="4" w:space="2" w:color="E6C06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358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6C069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D6A024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F6B18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D6A024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F6B18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F6B18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F6B18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F6B18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Lettre d'introduction,Opsomming 1,List numbered,LIST,Numbered paragraph,List Paragraph1,Bullets,References,inspringtekst,List Paragraph,Bulleted Lijst,standaard met opsomming"/>
    <w:basedOn w:val="Standaard"/>
    <w:link w:val="LijstalineaChar"/>
    <w:uiPriority w:val="34"/>
    <w:qFormat/>
    <w:rsid w:val="00F91545"/>
    <w:pPr>
      <w:ind w:left="720"/>
      <w:contextualSpacing/>
    </w:pPr>
  </w:style>
  <w:style w:type="numbering" w:customStyle="1" w:styleId="Stijl1">
    <w:name w:val="Stijl1"/>
    <w:uiPriority w:val="99"/>
    <w:rsid w:val="00045F12"/>
    <w:pPr>
      <w:numPr>
        <w:numId w:val="1"/>
      </w:numPr>
    </w:pPr>
  </w:style>
  <w:style w:type="numbering" w:customStyle="1" w:styleId="Stijl3">
    <w:name w:val="Stijl3"/>
    <w:uiPriority w:val="99"/>
    <w:rsid w:val="00045F12"/>
    <w:pPr>
      <w:numPr>
        <w:numId w:val="2"/>
      </w:numPr>
    </w:pPr>
  </w:style>
  <w:style w:type="paragraph" w:customStyle="1" w:styleId="Komma">
    <w:name w:val="Komma"/>
    <w:basedOn w:val="Lijstalinea"/>
    <w:link w:val="KommaChar"/>
    <w:rsid w:val="00830CCB"/>
    <w:pPr>
      <w:numPr>
        <w:numId w:val="2"/>
      </w:numPr>
      <w:tabs>
        <w:tab w:val="left" w:leader="hyphen" w:pos="6663"/>
      </w:tabs>
      <w:spacing w:after="200"/>
      <w:ind w:left="644"/>
    </w:pPr>
  </w:style>
  <w:style w:type="character" w:customStyle="1" w:styleId="KommaChar">
    <w:name w:val="Komma Char"/>
    <w:basedOn w:val="Standaardalinea-lettertype"/>
    <w:link w:val="Komma"/>
    <w:rsid w:val="00830CCB"/>
  </w:style>
  <w:style w:type="paragraph" w:customStyle="1" w:styleId="Opsommingpuntjes">
    <w:name w:val="Opsomming puntjes"/>
    <w:basedOn w:val="Lijstalinea"/>
    <w:link w:val="OpsommingpuntjesChar"/>
    <w:rsid w:val="00830CCB"/>
    <w:pPr>
      <w:tabs>
        <w:tab w:val="left" w:leader="hyphen" w:pos="6663"/>
      </w:tabs>
      <w:spacing w:after="200"/>
      <w:ind w:left="644" w:hanging="360"/>
    </w:pPr>
  </w:style>
  <w:style w:type="character" w:customStyle="1" w:styleId="OpsommingpuntjesChar">
    <w:name w:val="Opsomming puntjes Char"/>
    <w:basedOn w:val="Standaardalinea-lettertype"/>
    <w:link w:val="Opsommingpuntjes"/>
    <w:rsid w:val="00830CCB"/>
  </w:style>
  <w:style w:type="paragraph" w:customStyle="1" w:styleId="Stijldocument">
    <w:name w:val="Stijl document"/>
    <w:basedOn w:val="Titel"/>
    <w:link w:val="StijldocumentChar"/>
    <w:autoRedefine/>
    <w:rsid w:val="00D70AE7"/>
  </w:style>
  <w:style w:type="character" w:customStyle="1" w:styleId="StijldocumentChar">
    <w:name w:val="Stijl document Char"/>
    <w:basedOn w:val="TitelChar"/>
    <w:link w:val="Stijldocument"/>
    <w:rsid w:val="00D70AE7"/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40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rsid w:val="00DE3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DE358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p1Char">
    <w:name w:val="Kop 1 Char"/>
    <w:basedOn w:val="Standaardalinea-lettertype"/>
    <w:link w:val="Kop1"/>
    <w:uiPriority w:val="9"/>
    <w:rsid w:val="00DE358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358E"/>
    <w:rPr>
      <w:rFonts w:asciiTheme="majorHAnsi" w:eastAsiaTheme="majorEastAsia" w:hAnsiTheme="majorHAnsi" w:cstheme="majorBidi"/>
      <w:color w:val="E6C069" w:themeColor="accent2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358E"/>
    <w:rPr>
      <w:rFonts w:asciiTheme="majorHAnsi" w:eastAsiaTheme="majorEastAsia" w:hAnsiTheme="majorHAnsi" w:cstheme="majorBidi"/>
      <w:color w:val="D6A024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358E"/>
    <w:rPr>
      <w:rFonts w:asciiTheme="majorHAnsi" w:eastAsiaTheme="majorEastAsia" w:hAnsiTheme="majorHAnsi" w:cstheme="majorBidi"/>
      <w:i/>
      <w:iCs/>
      <w:color w:val="8F6B18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358E"/>
    <w:rPr>
      <w:rFonts w:asciiTheme="majorHAnsi" w:eastAsiaTheme="majorEastAsia" w:hAnsiTheme="majorHAnsi" w:cstheme="majorBidi"/>
      <w:color w:val="D6A024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358E"/>
    <w:rPr>
      <w:rFonts w:asciiTheme="majorHAnsi" w:eastAsiaTheme="majorEastAsia" w:hAnsiTheme="majorHAnsi" w:cstheme="majorBidi"/>
      <w:i/>
      <w:iCs/>
      <w:color w:val="8F6B18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358E"/>
    <w:rPr>
      <w:rFonts w:asciiTheme="majorHAnsi" w:eastAsiaTheme="majorEastAsia" w:hAnsiTheme="majorHAnsi" w:cstheme="majorBidi"/>
      <w:b/>
      <w:bCs/>
      <w:color w:val="8F6B18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358E"/>
    <w:rPr>
      <w:rFonts w:asciiTheme="majorHAnsi" w:eastAsiaTheme="majorEastAsia" w:hAnsiTheme="majorHAnsi" w:cstheme="majorBidi"/>
      <w:color w:val="8F6B18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358E"/>
    <w:rPr>
      <w:rFonts w:asciiTheme="majorHAnsi" w:eastAsiaTheme="majorEastAsia" w:hAnsiTheme="majorHAnsi" w:cstheme="majorBidi"/>
      <w:i/>
      <w:iCs/>
      <w:color w:val="8F6B18" w:themeColor="accent2" w:themeShade="80"/>
      <w:sz w:val="22"/>
      <w:szCs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E358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358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358E"/>
    <w:rPr>
      <w:caps/>
      <w:color w:val="404040" w:themeColor="text1" w:themeTint="BF"/>
      <w:spacing w:val="20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DE358E"/>
    <w:rPr>
      <w:b/>
      <w:bCs/>
    </w:rPr>
  </w:style>
  <w:style w:type="character" w:styleId="Nadruk">
    <w:name w:val="Emphasis"/>
    <w:basedOn w:val="Standaardalinea-lettertype"/>
    <w:uiPriority w:val="20"/>
    <w:qFormat/>
    <w:rsid w:val="00DE358E"/>
    <w:rPr>
      <w:i/>
      <w:iCs/>
      <w:color w:val="000000" w:themeColor="text1"/>
    </w:rPr>
  </w:style>
  <w:style w:type="paragraph" w:styleId="Geenafstand">
    <w:name w:val="No Spacing"/>
    <w:link w:val="GeenafstandChar"/>
    <w:uiPriority w:val="1"/>
    <w:qFormat/>
    <w:rsid w:val="00DE358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E358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E35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358E"/>
    <w:pPr>
      <w:pBdr>
        <w:top w:val="single" w:sz="24" w:space="4" w:color="E6C06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358E"/>
    <w:rPr>
      <w:rFonts w:asciiTheme="majorHAnsi" w:eastAsiaTheme="majorEastAsia" w:hAnsiTheme="majorHAnsi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E358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DE358E"/>
    <w:rPr>
      <w:b/>
      <w:bCs/>
      <w:i/>
      <w:iCs/>
      <w:caps w:val="0"/>
      <w:smallCaps w:val="0"/>
      <w:strike w:val="0"/>
      <w:dstrike w:val="0"/>
      <w:color w:val="E6C069" w:themeColor="accent2"/>
    </w:rPr>
  </w:style>
  <w:style w:type="character" w:styleId="Subtieleverwijzing">
    <w:name w:val="Subtle Reference"/>
    <w:basedOn w:val="Standaardalinea-lettertype"/>
    <w:uiPriority w:val="31"/>
    <w:qFormat/>
    <w:rsid w:val="00DE358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E358E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DE358E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E358E"/>
    <w:pPr>
      <w:outlineLvl w:val="9"/>
    </w:pPr>
  </w:style>
  <w:style w:type="character" w:customStyle="1" w:styleId="LijstalineaChar">
    <w:name w:val="Lijstalinea Char"/>
    <w:aliases w:val="Lettre d'introduction Char,Opsomming 1 Char,List numbered Char,LIST Char,Numbered paragraph Char,List Paragraph1 Char,Bullets Char,References Char,inspringtekst Char,List Paragraph Char,Bulleted Lijst Char,standaard met opsomming Char"/>
    <w:basedOn w:val="Standaardalinea-lettertype"/>
    <w:link w:val="Lijstalinea"/>
    <w:uiPriority w:val="34"/>
    <w:rsid w:val="00886A9A"/>
  </w:style>
  <w:style w:type="paragraph" w:styleId="Koptekst">
    <w:name w:val="header"/>
    <w:basedOn w:val="Standaard"/>
    <w:link w:val="KoptekstChar"/>
    <w:uiPriority w:val="99"/>
    <w:unhideWhenUsed/>
    <w:rsid w:val="00FD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5B79"/>
  </w:style>
  <w:style w:type="paragraph" w:styleId="Voettekst">
    <w:name w:val="footer"/>
    <w:basedOn w:val="Standaard"/>
    <w:link w:val="VoettekstChar"/>
    <w:uiPriority w:val="99"/>
    <w:unhideWhenUsed/>
    <w:rsid w:val="00FD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5B79"/>
  </w:style>
  <w:style w:type="character" w:styleId="Hyperlink">
    <w:name w:val="Hyperlink"/>
    <w:basedOn w:val="Standaardalinea-lettertype"/>
    <w:uiPriority w:val="99"/>
    <w:unhideWhenUsed/>
    <w:rsid w:val="001C7767"/>
    <w:rPr>
      <w:color w:val="77A2BB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7767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E6C47"/>
  </w:style>
  <w:style w:type="character" w:styleId="Verwijzingopmerking">
    <w:name w:val="annotation reference"/>
    <w:basedOn w:val="Standaardalinea-lettertype"/>
    <w:uiPriority w:val="99"/>
    <w:semiHidden/>
    <w:unhideWhenUsed/>
    <w:rsid w:val="004550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550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550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0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0E4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85B5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85B5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85B5F"/>
    <w:rPr>
      <w:vertAlign w:val="superscript"/>
    </w:rPr>
  </w:style>
  <w:style w:type="character" w:customStyle="1" w:styleId="cf01">
    <w:name w:val="cf01"/>
    <w:basedOn w:val="Standaardalinea-lettertype"/>
    <w:rsid w:val="00A8597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F86ECC"/>
  </w:style>
  <w:style w:type="table" w:styleId="Tabelraster">
    <w:name w:val="Table Grid"/>
    <w:basedOn w:val="Standaardtabel"/>
    <w:uiPriority w:val="39"/>
    <w:rsid w:val="001E795E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image" Target="media/image4.sv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info@bbot.b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hyperlink" Target="mailto:info@bbot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ot.be/nl/over-bbot/organisatie/waarom-lid-worde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openxmlformats.org/officeDocument/2006/relationships/hyperlink" Target="mailto:info@bbot.b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igenaar\Downloads\Peepl_Export_LedenMembresBedrijfSocit_bbot-upbto_20231011_20231011_13584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igenaar\Downloads\Peepl_Export_LedenMembresBedrijfSocit_bbot-upbto_20231011_20231011_13584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BE" sz="1000"/>
              <a:t>Aantal werknemers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'1_Leden  Membres &gt; Bedrijf  So'!$C$1</c:f>
              <c:strCache>
                <c:ptCount val="1"/>
                <c:pt idx="0">
                  <c:v>Aantal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D58-46EE-A9B8-4E46DF4A74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D58-46EE-A9B8-4E46DF4A74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D58-46EE-A9B8-4E46DF4A74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D58-46EE-A9B8-4E46DF4A74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D58-46EE-A9B8-4E46DF4A74E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D58-46EE-A9B8-4E46DF4A74E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D58-46EE-A9B8-4E46DF4A74EE}"/>
              </c:ext>
            </c:extLst>
          </c:dPt>
          <c:dLbls>
            <c:dLbl>
              <c:idx val="0"/>
              <c:layout>
                <c:manualLayout>
                  <c:x val="-8.6874884133907052E-2"/>
                  <c:y val="7.948428202199914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58-46EE-A9B8-4E46DF4A74EE}"/>
                </c:ext>
              </c:extLst>
            </c:dLbl>
            <c:dLbl>
              <c:idx val="1"/>
              <c:layout>
                <c:manualLayout>
                  <c:x val="-2.2882065392383574E-2"/>
                  <c:y val="-9.22922802588607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58-46EE-A9B8-4E46DF4A74EE}"/>
                </c:ext>
              </c:extLst>
            </c:dLbl>
            <c:dLbl>
              <c:idx val="2"/>
              <c:layout>
                <c:manualLayout>
                  <c:x val="-2.1665544595029711E-2"/>
                  <c:y val="4.1439762777744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58-46EE-A9B8-4E46DF4A74EE}"/>
                </c:ext>
              </c:extLst>
            </c:dLbl>
            <c:dLbl>
              <c:idx val="3"/>
              <c:layout>
                <c:manualLayout>
                  <c:x val="-4.6611050942052319E-2"/>
                  <c:y val="5.11702831039249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58-46EE-A9B8-4E46DF4A74EE}"/>
                </c:ext>
              </c:extLst>
            </c:dLbl>
            <c:dLbl>
              <c:idx val="4"/>
              <c:layout>
                <c:manualLayout>
                  <c:x val="-7.8712056903667713E-2"/>
                  <c:y val="7.11358217627376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58-46EE-A9B8-4E46DF4A74EE}"/>
                </c:ext>
              </c:extLst>
            </c:dLbl>
            <c:dLbl>
              <c:idx val="5"/>
              <c:layout>
                <c:manualLayout>
                  <c:x val="-0.15342563592190381"/>
                  <c:y val="8.37049948909058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58-46EE-A9B8-4E46DF4A74E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l-B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'1_Leden  Membres &gt; Bedrijf  So'!$A$2:$B$8</c:f>
              <c:strCache>
                <c:ptCount val="7"/>
                <c:pt idx="0">
                  <c:v>+99</c:v>
                </c:pt>
                <c:pt idx="1">
                  <c:v>50-99</c:v>
                </c:pt>
                <c:pt idx="2">
                  <c:v>35-49</c:v>
                </c:pt>
                <c:pt idx="3">
                  <c:v>21-34</c:v>
                </c:pt>
                <c:pt idx="4">
                  <c:v>11-20</c:v>
                </c:pt>
                <c:pt idx="5">
                  <c:v>6-10</c:v>
                </c:pt>
                <c:pt idx="6">
                  <c:v>0-5</c:v>
                </c:pt>
              </c:strCache>
            </c:strRef>
          </c:cat>
          <c:val>
            <c:numRef>
              <c:f>'1_Leden  Membres &gt; Bedrijf  So'!$C$2:$C$8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8</c:v>
                </c:pt>
                <c:pt idx="4">
                  <c:v>10</c:v>
                </c:pt>
                <c:pt idx="5">
                  <c:v>30</c:v>
                </c:pt>
                <c:pt idx="6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D58-46EE-A9B8-4E46DF4A74E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l-B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7A-4AAC-B081-2FFA302575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7A-4AAC-B081-2FFA302575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37A-4AAC-B081-2FFA302575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BE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'1_Leden  Membres &gt; Bedrijf  So'!$E$2:$E$4</c:f>
              <c:strCache>
                <c:ptCount val="3"/>
                <c:pt idx="0">
                  <c:v>Leveranciers bedrijven</c:v>
                </c:pt>
                <c:pt idx="1">
                  <c:v>Techniekers</c:v>
                </c:pt>
                <c:pt idx="2">
                  <c:v>Studenten OT</c:v>
                </c:pt>
              </c:strCache>
            </c:strRef>
          </c:cat>
          <c:val>
            <c:numRef>
              <c:f>'1_Leden  Membres &gt; Bedrijf  So'!$F$2:$F$4</c:f>
              <c:numCache>
                <c:formatCode>General</c:formatCode>
                <c:ptCount val="3"/>
                <c:pt idx="0">
                  <c:v>37</c:v>
                </c:pt>
                <c:pt idx="1">
                  <c:v>32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37A-4AAC-B081-2FFA3025758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B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ijgesneden">
  <a:themeElements>
    <a:clrScheme name="Bijgesneden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Bijgesneden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ijgesneden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6455-B046-4860-BCCC-8E38618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12</Pages>
  <Words>2026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VAKBEURS ORTHOPEDISCHE TECHNOLOGIEËN</vt:lpstr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VAKBEURS ORTHOPEDISCHE TECHNOLOGIEËN</dc:title>
  <dc:subject>Maison De la poste                                      9 MAART 2024</dc:subject>
  <dc:creator>Gudrun Cuyt</dc:creator>
  <cp:keywords/>
  <dc:description/>
  <cp:lastModifiedBy>Gudrun Cuyt</cp:lastModifiedBy>
  <cp:revision>143</cp:revision>
  <cp:lastPrinted>2023-09-26T11:26:00Z</cp:lastPrinted>
  <dcterms:created xsi:type="dcterms:W3CDTF">2023-01-24T19:13:00Z</dcterms:created>
  <dcterms:modified xsi:type="dcterms:W3CDTF">2023-10-11T13:39:00Z</dcterms:modified>
</cp:coreProperties>
</file>